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0A377E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cntxtAlts w14:val="0"/>
        </w:rPr>
        <w:t>Year 3</w:t>
      </w:r>
    </w:p>
    <w:p w14:paraId="6EFFBFFA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  <w:t>Friendship and Healthy Relationships</w:t>
      </w:r>
    </w:p>
    <w:p w14:paraId="6474C68A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>Charlotte's Web</w:t>
      </w:r>
    </w:p>
    <w:p w14:paraId="6EF18B8C" w14:textId="77777777" w:rsidR="001C477F" w:rsidRPr="001C477F" w:rsidRDefault="001C477F" w:rsidP="001C477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Wilbur and Charlotte develop a caring and trusting friendship.</w:t>
      </w:r>
    </w:p>
    <w:p w14:paraId="43837DE2" w14:textId="77777777" w:rsidR="001C477F" w:rsidRPr="001C477F" w:rsidRDefault="001C477F" w:rsidP="001C477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Children can explore what makes a positive friendship and how good friends support one another during difficult times. </w:t>
      </w:r>
    </w:p>
    <w:p w14:paraId="2681230A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>The Boy Who Grew Dragons</w:t>
      </w:r>
    </w:p>
    <w:p w14:paraId="432A0B9A" w14:textId="77777777" w:rsidR="001C477F" w:rsidRPr="001C477F" w:rsidRDefault="001C477F" w:rsidP="001C477F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Tomas relies on friends and family when facing challenges.</w:t>
      </w:r>
    </w:p>
    <w:p w14:paraId="3F0BEC09" w14:textId="77777777" w:rsidR="001C477F" w:rsidRPr="001C477F" w:rsidRDefault="001C477F" w:rsidP="001C477F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Supports discussion about teamwork, communicating worries and valuing positive relationships. </w:t>
      </w:r>
    </w:p>
    <w:p w14:paraId="476AEDFC" w14:textId="77777777" w:rsidR="001C477F" w:rsidRPr="001C477F" w:rsidRDefault="001C477F" w:rsidP="001C477F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pict w14:anchorId="15A31E47">
          <v:rect id="_x0000_i1025" style="width:0;height:1.5pt" o:hralign="center" o:hrstd="t" o:hr="t" fillcolor="#a0a0a0" stroked="f"/>
        </w:pict>
      </w:r>
    </w:p>
    <w:p w14:paraId="6C38B8C8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  <w:t>Kindness and Inclusion</w:t>
      </w:r>
    </w:p>
    <w:p w14:paraId="5715C17F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>Charlotte's Web</w:t>
      </w:r>
    </w:p>
    <w:p w14:paraId="78AD1441" w14:textId="77777777" w:rsidR="001C477F" w:rsidRPr="001C477F" w:rsidRDefault="001C477F" w:rsidP="001C477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Charlotte protects Wilbur when he is vulnerable.</w:t>
      </w:r>
    </w:p>
    <w:p w14:paraId="22EEE9C4" w14:textId="77777777" w:rsidR="001C477F" w:rsidRPr="001C477F" w:rsidRDefault="001C477F" w:rsidP="001C477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Encourages discussion around showing kindness to those who may be different or excluded. </w:t>
      </w:r>
    </w:p>
    <w:p w14:paraId="428ACA43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>Journey</w:t>
      </w:r>
    </w:p>
    <w:p w14:paraId="617E3FCF" w14:textId="77777777" w:rsidR="001C477F" w:rsidRPr="001C477F" w:rsidRDefault="001C477F" w:rsidP="001C477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The protagonist encounters unfamiliar people and places.</w:t>
      </w:r>
    </w:p>
    <w:p w14:paraId="4362CF60" w14:textId="77777777" w:rsidR="001C477F" w:rsidRPr="001C477F" w:rsidRDefault="001C477F" w:rsidP="001C477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Promotes understanding that new experiences and people </w:t>
      </w:r>
      <w:proofErr w:type="gramStart"/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should be approached</w:t>
      </w:r>
      <w:proofErr w:type="gramEnd"/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 with curiosity and respect rather than judgement. </w:t>
      </w:r>
    </w:p>
    <w:p w14:paraId="40BA7449" w14:textId="77777777" w:rsidR="001C477F" w:rsidRPr="001C477F" w:rsidRDefault="001C477F" w:rsidP="001C477F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pict w14:anchorId="2DCD3B06">
          <v:rect id="_x0000_i1026" style="width:0;height:1.5pt" o:hralign="center" o:hrstd="t" o:hr="t" fillcolor="#a0a0a0" stroked="f"/>
        </w:pict>
      </w:r>
    </w:p>
    <w:p w14:paraId="4C0BE943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  <w:t>Bullying and Unkind Behaviour</w:t>
      </w:r>
    </w:p>
    <w:p w14:paraId="000099E4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>Charlotte's Web</w:t>
      </w:r>
    </w:p>
    <w:p w14:paraId="321C7E8B" w14:textId="77777777" w:rsidR="001C477F" w:rsidRPr="001C477F" w:rsidRDefault="001C477F" w:rsidP="001C477F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Wilbur experiences fear of rejection and </w:t>
      </w:r>
      <w:proofErr w:type="gramStart"/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being treated</w:t>
      </w:r>
      <w:proofErr w:type="gramEnd"/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 unfairly.</w:t>
      </w:r>
    </w:p>
    <w:p w14:paraId="0A2F759D" w14:textId="77777777" w:rsidR="001C477F" w:rsidRPr="001C477F" w:rsidRDefault="001C477F" w:rsidP="001C477F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Provides opportunities to discuss empathy, standing up for others and treating people fairly. </w:t>
      </w:r>
    </w:p>
    <w:p w14:paraId="59BFC480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>The Boy Who Grew Dragons</w:t>
      </w:r>
    </w:p>
    <w:p w14:paraId="2CE252BE" w14:textId="77777777" w:rsidR="001C477F" w:rsidRPr="001C477F" w:rsidRDefault="001C477F" w:rsidP="001C477F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lastRenderedPageBreak/>
        <w:t>Characters occasionally make poor choices or treat others unfairly.</w:t>
      </w:r>
    </w:p>
    <w:p w14:paraId="018D209D" w14:textId="77777777" w:rsidR="001C477F" w:rsidRPr="001C477F" w:rsidRDefault="001C477F" w:rsidP="001C477F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Allows exploration of consequences and repairing relationships. </w:t>
      </w:r>
    </w:p>
    <w:p w14:paraId="1E28D57E" w14:textId="77777777" w:rsidR="001C477F" w:rsidRPr="001C477F" w:rsidRDefault="001C477F" w:rsidP="001C477F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pict w14:anchorId="355E159E">
          <v:rect id="_x0000_i1027" style="width:0;height:1.5pt" o:hralign="center" o:hrstd="t" o:hr="t" fillcolor="#a0a0a0" stroked="f"/>
        </w:pict>
      </w:r>
    </w:p>
    <w:p w14:paraId="1F930DEE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  <w:t>Responsibility</w:t>
      </w:r>
    </w:p>
    <w:p w14:paraId="678A298E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>The Boy Who Grew Dragons</w:t>
      </w:r>
    </w:p>
    <w:p w14:paraId="3A6916B9" w14:textId="77777777" w:rsidR="001C477F" w:rsidRPr="001C477F" w:rsidRDefault="001C477F" w:rsidP="001C477F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Tomas must manage the consequences of raising dragons.</w:t>
      </w:r>
    </w:p>
    <w:p w14:paraId="6C99892D" w14:textId="77777777" w:rsidR="001C477F" w:rsidRPr="001C477F" w:rsidRDefault="001C477F" w:rsidP="001C477F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Supports learning about personal responsibility and making safe choices. </w:t>
      </w:r>
    </w:p>
    <w:p w14:paraId="5930789C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>Harley Hitch and the Iron Forest</w:t>
      </w:r>
    </w:p>
    <w:p w14:paraId="338FDCDA" w14:textId="77777777" w:rsidR="001C477F" w:rsidRPr="001C477F" w:rsidRDefault="001C477F" w:rsidP="001C477F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Characters take responsibility for protecting their environment.</w:t>
      </w:r>
    </w:p>
    <w:p w14:paraId="31186B6A" w14:textId="77777777" w:rsidR="001C477F" w:rsidRPr="001C477F" w:rsidRDefault="001C477F" w:rsidP="001C477F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Encourages pupils to consider their role in looking after the wider community and planet. </w:t>
      </w:r>
    </w:p>
    <w:p w14:paraId="10DDA1A5" w14:textId="77777777" w:rsidR="001C477F" w:rsidRPr="001C477F" w:rsidRDefault="001C477F" w:rsidP="001C477F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pict w14:anchorId="75703054">
          <v:rect id="_x0000_i1028" style="width:0;height:1.5pt" o:hralign="center" o:hrstd="t" o:hr="t" fillcolor="#a0a0a0" stroked="f"/>
        </w:pict>
      </w:r>
    </w:p>
    <w:p w14:paraId="218EEC25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  <w:t>Environmental Responsibility</w:t>
      </w:r>
    </w:p>
    <w:p w14:paraId="0305F993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>Harley Hitch and the Iron Forest</w:t>
      </w:r>
    </w:p>
    <w:p w14:paraId="17441D60" w14:textId="77777777" w:rsidR="001C477F" w:rsidRPr="001C477F" w:rsidRDefault="001C477F" w:rsidP="001C477F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The story centres on protecting nature from damage.</w:t>
      </w:r>
    </w:p>
    <w:p w14:paraId="2B279C5C" w14:textId="77777777" w:rsidR="001C477F" w:rsidRPr="001C477F" w:rsidRDefault="001C477F" w:rsidP="001C477F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Helps pupils understand stewardship, sustainability and environmental citizenship. </w:t>
      </w:r>
    </w:p>
    <w:p w14:paraId="29A62D8B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>The Amazing Life Cycle of Butterflies</w:t>
      </w:r>
    </w:p>
    <w:p w14:paraId="672E0935" w14:textId="77777777" w:rsidR="001C477F" w:rsidRPr="001C477F" w:rsidRDefault="001C477F" w:rsidP="001C477F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Introduces biodiversity and caring for ecosystems.</w:t>
      </w:r>
    </w:p>
    <w:p w14:paraId="6C241CAE" w14:textId="77777777" w:rsidR="001C477F" w:rsidRPr="001C477F" w:rsidRDefault="001C477F" w:rsidP="001C477F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Supports discussion about respecting living things. </w:t>
      </w:r>
    </w:p>
    <w:p w14:paraId="406D24AA" w14:textId="77777777" w:rsidR="001C477F" w:rsidRPr="001C477F" w:rsidRDefault="001C477F" w:rsidP="001C477F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pict w14:anchorId="6BFAEFDD">
          <v:rect id="_x0000_i1029" style="width:0;height:1.5pt" o:hralign="center" o:hrstd="t" o:hr="t" fillcolor="#a0a0a0" stroked="f"/>
        </w:pict>
      </w:r>
    </w:p>
    <w:p w14:paraId="36246580" w14:textId="77777777" w:rsidR="001C477F" w:rsidRDefault="001C477F" w:rsidP="001C477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cntxtAlts w14:val="0"/>
        </w:rPr>
      </w:pPr>
    </w:p>
    <w:p w14:paraId="2D56ADE0" w14:textId="77777777" w:rsidR="001C477F" w:rsidRDefault="001C477F" w:rsidP="001C477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cntxtAlts w14:val="0"/>
        </w:rPr>
      </w:pPr>
    </w:p>
    <w:p w14:paraId="71594410" w14:textId="77777777" w:rsidR="001C477F" w:rsidRDefault="001C477F" w:rsidP="001C477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cntxtAlts w14:val="0"/>
        </w:rPr>
      </w:pPr>
    </w:p>
    <w:p w14:paraId="089503EA" w14:textId="77777777" w:rsidR="001C477F" w:rsidRDefault="001C477F" w:rsidP="001C477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cntxtAlts w14:val="0"/>
        </w:rPr>
      </w:pPr>
    </w:p>
    <w:p w14:paraId="57C3E346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cntxtAlts w14:val="0"/>
        </w:rPr>
        <w:lastRenderedPageBreak/>
        <w:t>Year 4</w:t>
      </w:r>
    </w:p>
    <w:p w14:paraId="10F2E846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  <w:t>Belonging and Identity</w:t>
      </w:r>
    </w:p>
    <w:p w14:paraId="51C571DD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>Leon and the Place Between</w:t>
      </w:r>
    </w:p>
    <w:p w14:paraId="1EADFA1D" w14:textId="77777777" w:rsidR="001C477F" w:rsidRPr="001C477F" w:rsidRDefault="001C477F" w:rsidP="001C477F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Leon seeks his place in a world where he feels different.</w:t>
      </w:r>
    </w:p>
    <w:p w14:paraId="1360E150" w14:textId="77777777" w:rsidR="001C477F" w:rsidRPr="001C477F" w:rsidRDefault="001C477F" w:rsidP="001C477F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Encourages discussion about self-worth and belonging. </w:t>
      </w:r>
    </w:p>
    <w:p w14:paraId="06B06513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>The Land of Roar</w:t>
      </w:r>
    </w:p>
    <w:p w14:paraId="3822476B" w14:textId="77777777" w:rsidR="001C477F" w:rsidRPr="001C477F" w:rsidRDefault="001C477F" w:rsidP="001C477F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Characters discover confidence and identity through adventure.</w:t>
      </w:r>
    </w:p>
    <w:p w14:paraId="161AB295" w14:textId="77777777" w:rsidR="001C477F" w:rsidRPr="001C477F" w:rsidRDefault="001C477F" w:rsidP="001C477F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Supports positive self-image and resilience. </w:t>
      </w:r>
    </w:p>
    <w:p w14:paraId="1941C863" w14:textId="77777777" w:rsidR="001C477F" w:rsidRPr="001C477F" w:rsidRDefault="001C477F" w:rsidP="001C477F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pict w14:anchorId="14D0DA1D">
          <v:rect id="_x0000_i1030" style="width:0;height:1.5pt" o:hralign="center" o:hrstd="t" o:hr="t" fillcolor="#a0a0a0" stroked="f"/>
        </w:pict>
      </w:r>
    </w:p>
    <w:p w14:paraId="0BB131AB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  <w:t>Dealing with Loss and Change</w:t>
      </w:r>
    </w:p>
    <w:p w14:paraId="27CB2D56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>Ocean Meets Sky</w:t>
      </w:r>
    </w:p>
    <w:p w14:paraId="38970945" w14:textId="77777777" w:rsidR="001C477F" w:rsidRPr="001C477F" w:rsidRDefault="001C477F" w:rsidP="001C477F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Explores memories and the absence of a loved family member.</w:t>
      </w:r>
    </w:p>
    <w:p w14:paraId="154B6B6B" w14:textId="77777777" w:rsidR="001C477F" w:rsidRPr="001C477F" w:rsidRDefault="001C477F" w:rsidP="001C477F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Supports emotional literacy and healthy discussions about bereavement. </w:t>
      </w:r>
    </w:p>
    <w:p w14:paraId="0964A910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>The Lion, the Witch and the Wardrobe</w:t>
      </w:r>
    </w:p>
    <w:p w14:paraId="75B67F56" w14:textId="77777777" w:rsidR="001C477F" w:rsidRPr="001C477F" w:rsidRDefault="001C477F" w:rsidP="001C477F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The children experience major life changes and uncertainty.</w:t>
      </w:r>
    </w:p>
    <w:p w14:paraId="753FECBE" w14:textId="77777777" w:rsidR="001C477F" w:rsidRPr="001C477F" w:rsidRDefault="001C477F" w:rsidP="001C477F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Encourages discussion around adaptation and resilience. </w:t>
      </w:r>
    </w:p>
    <w:p w14:paraId="306A2172" w14:textId="77777777" w:rsidR="001C477F" w:rsidRPr="001C477F" w:rsidRDefault="001C477F" w:rsidP="001C477F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pict w14:anchorId="2B4C4282">
          <v:rect id="_x0000_i1031" style="width:0;height:1.5pt" o:hralign="center" o:hrstd="t" o:hr="t" fillcolor="#a0a0a0" stroked="f"/>
        </w:pict>
      </w:r>
    </w:p>
    <w:p w14:paraId="7291E5F5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  <w:t>Respecting Diversity</w:t>
      </w:r>
    </w:p>
    <w:p w14:paraId="622FD626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>Journey to the River Sea</w:t>
      </w:r>
    </w:p>
    <w:p w14:paraId="60374A3E" w14:textId="77777777" w:rsidR="001C477F" w:rsidRPr="001C477F" w:rsidRDefault="001C477F" w:rsidP="001C477F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Maia encounters people from different cultures and backgrounds.</w:t>
      </w:r>
    </w:p>
    <w:p w14:paraId="44280F94" w14:textId="77777777" w:rsidR="001C477F" w:rsidRPr="001C477F" w:rsidRDefault="001C477F" w:rsidP="001C477F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Promotes respect for diversity and appreciation of different ways of life. </w:t>
      </w:r>
      <w:hyperlink r:id="rId8" w:history="1"/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 </w:t>
      </w:r>
    </w:p>
    <w:p w14:paraId="4FEA7F8D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>Full Year of Celebrations and Festivals</w:t>
      </w:r>
    </w:p>
    <w:p w14:paraId="722C1571" w14:textId="77777777" w:rsidR="001C477F" w:rsidRPr="001C477F" w:rsidRDefault="001C477F" w:rsidP="001C477F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Introduces a range of cultural and religious celebrations.</w:t>
      </w:r>
    </w:p>
    <w:p w14:paraId="203F8C5C" w14:textId="77777777" w:rsidR="001C477F" w:rsidRPr="001C477F" w:rsidRDefault="001C477F" w:rsidP="001C477F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Supports understanding of different faiths and beliefs. </w:t>
      </w:r>
    </w:p>
    <w:p w14:paraId="40F86616" w14:textId="77777777" w:rsidR="001C477F" w:rsidRPr="001C477F" w:rsidRDefault="001C477F" w:rsidP="001C477F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pict w14:anchorId="27A04301">
          <v:rect id="_x0000_i1032" style="width:0;height:1.5pt" o:hralign="center" o:hrstd="t" o:hr="t" fillcolor="#a0a0a0" stroked="f"/>
        </w:pict>
      </w:r>
    </w:p>
    <w:p w14:paraId="14712A78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  <w:lastRenderedPageBreak/>
        <w:t>Environmental Awareness</w:t>
      </w:r>
    </w:p>
    <w:p w14:paraId="5476F437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proofErr w:type="gramStart"/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>There's</w:t>
      </w:r>
      <w:proofErr w:type="gramEnd"/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 xml:space="preserve"> a Rang-Tan in My Bedroom</w:t>
      </w:r>
    </w:p>
    <w:p w14:paraId="7283CBC7" w14:textId="77777777" w:rsidR="001C477F" w:rsidRPr="001C477F" w:rsidRDefault="001C477F" w:rsidP="001C477F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Highlights deforestation and the impact of human actions.</w:t>
      </w:r>
    </w:p>
    <w:p w14:paraId="452D7D6A" w14:textId="77777777" w:rsidR="001C477F" w:rsidRPr="001C477F" w:rsidRDefault="001C477F" w:rsidP="001C477F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Encourages social responsibility and global citizenship. </w:t>
      </w:r>
    </w:p>
    <w:p w14:paraId="7D31298A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>The Rainforest Book</w:t>
      </w:r>
    </w:p>
    <w:p w14:paraId="621391C3" w14:textId="77777777" w:rsidR="001C477F" w:rsidRPr="001C477F" w:rsidRDefault="001C477F" w:rsidP="001C477F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Develops understanding of protecting natural environments.</w:t>
      </w:r>
    </w:p>
    <w:p w14:paraId="23CBBEC8" w14:textId="77777777" w:rsidR="001C477F" w:rsidRPr="001C477F" w:rsidRDefault="001C477F" w:rsidP="001C477F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Links directly to sustainability and stewardship. </w:t>
      </w:r>
    </w:p>
    <w:p w14:paraId="5A62C96F" w14:textId="77777777" w:rsidR="001C477F" w:rsidRPr="001C477F" w:rsidRDefault="001C477F" w:rsidP="001C477F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pict w14:anchorId="4A3745AB">
          <v:rect id="_x0000_i1033" style="width:0;height:1.5pt" o:hralign="center" o:hrstd="t" o:hr="t" fillcolor="#a0a0a0" stroked="f"/>
        </w:pict>
      </w:r>
    </w:p>
    <w:p w14:paraId="1AD68BCE" w14:textId="77777777" w:rsidR="001C477F" w:rsidRDefault="001C477F" w:rsidP="001C477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cntxtAlts w14:val="0"/>
        </w:rPr>
      </w:pPr>
    </w:p>
    <w:p w14:paraId="33BE2791" w14:textId="77777777" w:rsidR="001C477F" w:rsidRDefault="001C477F" w:rsidP="001C477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cntxtAlts w14:val="0"/>
        </w:rPr>
      </w:pPr>
    </w:p>
    <w:p w14:paraId="2100B554" w14:textId="77777777" w:rsidR="001C477F" w:rsidRDefault="001C477F" w:rsidP="001C477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cntxtAlts w14:val="0"/>
        </w:rPr>
      </w:pPr>
    </w:p>
    <w:p w14:paraId="33390E37" w14:textId="77777777" w:rsidR="001C477F" w:rsidRDefault="001C477F" w:rsidP="001C477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cntxtAlts w14:val="0"/>
        </w:rPr>
      </w:pPr>
    </w:p>
    <w:p w14:paraId="2EE31E63" w14:textId="77777777" w:rsidR="001C477F" w:rsidRDefault="001C477F" w:rsidP="001C477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cntxtAlts w14:val="0"/>
        </w:rPr>
      </w:pPr>
    </w:p>
    <w:p w14:paraId="5A117D9A" w14:textId="77777777" w:rsidR="001C477F" w:rsidRDefault="001C477F" w:rsidP="001C477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cntxtAlts w14:val="0"/>
        </w:rPr>
      </w:pPr>
    </w:p>
    <w:p w14:paraId="6C0C5B47" w14:textId="77777777" w:rsidR="001C477F" w:rsidRDefault="001C477F" w:rsidP="001C477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cntxtAlts w14:val="0"/>
        </w:rPr>
      </w:pPr>
    </w:p>
    <w:p w14:paraId="3116A6EF" w14:textId="77777777" w:rsidR="001C477F" w:rsidRDefault="001C477F" w:rsidP="001C477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cntxtAlts w14:val="0"/>
        </w:rPr>
      </w:pPr>
    </w:p>
    <w:p w14:paraId="4D0EE748" w14:textId="77777777" w:rsidR="001C477F" w:rsidRDefault="001C477F" w:rsidP="001C477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cntxtAlts w14:val="0"/>
        </w:rPr>
      </w:pPr>
    </w:p>
    <w:p w14:paraId="4FCB816F" w14:textId="77777777" w:rsidR="001C477F" w:rsidRDefault="001C477F" w:rsidP="001C477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cntxtAlts w14:val="0"/>
        </w:rPr>
      </w:pPr>
    </w:p>
    <w:p w14:paraId="4D3155B7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cntxtAlts w14:val="0"/>
        </w:rPr>
        <w:lastRenderedPageBreak/>
        <w:t>Year 5</w:t>
      </w:r>
    </w:p>
    <w:p w14:paraId="78B237E0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  <w:t>Identity and Self-Esteem</w:t>
      </w:r>
    </w:p>
    <w:p w14:paraId="681689E1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>Percy Jackson and the Lightning Thief</w:t>
      </w:r>
    </w:p>
    <w:p w14:paraId="43B4602B" w14:textId="77777777" w:rsidR="001C477F" w:rsidRPr="001C477F" w:rsidRDefault="001C477F" w:rsidP="001C477F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Percy struggles to understand who he is and where he belongs.</w:t>
      </w:r>
    </w:p>
    <w:p w14:paraId="79DA2CE1" w14:textId="77777777" w:rsidR="001C477F" w:rsidRPr="001C477F" w:rsidRDefault="001C477F" w:rsidP="001C477F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Supports discussions about self-acceptance and confidence. </w:t>
      </w:r>
      <w:hyperlink r:id="rId9" w:history="1"/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 </w:t>
      </w:r>
    </w:p>
    <w:p w14:paraId="41F8BD15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>How to Live Forever</w:t>
      </w:r>
    </w:p>
    <w:p w14:paraId="7E7AA684" w14:textId="77777777" w:rsidR="001C477F" w:rsidRPr="001C477F" w:rsidRDefault="001C477F" w:rsidP="001C477F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Encourages reflection on purpose, achievements and identity.</w:t>
      </w:r>
    </w:p>
    <w:p w14:paraId="425318A1" w14:textId="77777777" w:rsidR="001C477F" w:rsidRPr="001C477F" w:rsidRDefault="001C477F" w:rsidP="001C477F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Supports personal development and aspirations. </w:t>
      </w:r>
    </w:p>
    <w:p w14:paraId="08E4A9F0" w14:textId="77777777" w:rsidR="001C477F" w:rsidRPr="001C477F" w:rsidRDefault="001C477F" w:rsidP="001C477F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pict w14:anchorId="457895D3">
          <v:rect id="_x0000_i1034" style="width:0;height:1.5pt" o:hralign="center" o:hrstd="t" o:hr="t" fillcolor="#a0a0a0" stroked="f"/>
        </w:pict>
      </w:r>
    </w:p>
    <w:p w14:paraId="475820AC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  <w:t>Growing and Changing</w:t>
      </w:r>
    </w:p>
    <w:p w14:paraId="1AEA4113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>My Growing Body</w:t>
      </w:r>
    </w:p>
    <w:p w14:paraId="27CF4088" w14:textId="77777777" w:rsidR="001C477F" w:rsidRPr="001C477F" w:rsidRDefault="001C477F" w:rsidP="001C477F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Explores physical development.</w:t>
      </w:r>
    </w:p>
    <w:p w14:paraId="54EB77F3" w14:textId="77777777" w:rsidR="001C477F" w:rsidRPr="001C477F" w:rsidRDefault="001C477F" w:rsidP="001C477F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Supports statutory Relationships and Health Education. </w:t>
      </w:r>
    </w:p>
    <w:p w14:paraId="6865773F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>Growing Up</w:t>
      </w:r>
    </w:p>
    <w:p w14:paraId="179CA127" w14:textId="77777777" w:rsidR="001C477F" w:rsidRPr="001C477F" w:rsidRDefault="001C477F" w:rsidP="001C477F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Addresses emotional and physical changes.</w:t>
      </w:r>
    </w:p>
    <w:p w14:paraId="6EDF12E8" w14:textId="77777777" w:rsidR="001C477F" w:rsidRPr="001C477F" w:rsidRDefault="001C477F" w:rsidP="001C477F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Helps pupils prepare for adolescence. </w:t>
      </w:r>
    </w:p>
    <w:p w14:paraId="7EE541E4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>Growing and Changing</w:t>
      </w:r>
    </w:p>
    <w:p w14:paraId="3C1DD285" w14:textId="77777777" w:rsidR="001C477F" w:rsidRPr="001C477F" w:rsidRDefault="001C477F" w:rsidP="001C477F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Supports understanding of body changes and emotional wellbeing.</w:t>
      </w:r>
    </w:p>
    <w:p w14:paraId="5F221A8C" w14:textId="77777777" w:rsidR="001C477F" w:rsidRPr="001C477F" w:rsidRDefault="001C477F" w:rsidP="001C477F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Provides age-appropriate safeguarding knowledge. </w:t>
      </w:r>
    </w:p>
    <w:p w14:paraId="3A614BB8" w14:textId="77777777" w:rsidR="001C477F" w:rsidRPr="001C477F" w:rsidRDefault="001C477F" w:rsidP="001C477F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pict w14:anchorId="3E189E4A">
          <v:rect id="_x0000_i1035" style="width:0;height:1.5pt" o:hralign="center" o:hrstd="t" o:hr="t" fillcolor="#a0a0a0" stroked="f"/>
        </w:pict>
      </w:r>
    </w:p>
    <w:p w14:paraId="41A2AA09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  <w:t>Difference and Equality</w:t>
      </w:r>
    </w:p>
    <w:p w14:paraId="1861ED18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>We Are All Different</w:t>
      </w:r>
    </w:p>
    <w:p w14:paraId="7FD172AE" w14:textId="77777777" w:rsidR="001C477F" w:rsidRPr="001C477F" w:rsidRDefault="001C477F" w:rsidP="001C477F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Celebrates diversity amongst individuals.</w:t>
      </w:r>
    </w:p>
    <w:p w14:paraId="2129698F" w14:textId="77777777" w:rsidR="001C477F" w:rsidRPr="001C477F" w:rsidRDefault="001C477F" w:rsidP="001C477F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Promotes inclusion and respect for Protected Characteristics. </w:t>
      </w:r>
    </w:p>
    <w:p w14:paraId="4CC35F9A" w14:textId="77777777" w:rsid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</w:p>
    <w:p w14:paraId="7E3769D0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lastRenderedPageBreak/>
        <w:t>Percy Jackson and the Lightning Thief</w:t>
      </w:r>
    </w:p>
    <w:p w14:paraId="2EE34CB8" w14:textId="77777777" w:rsidR="001C477F" w:rsidRPr="001C477F" w:rsidRDefault="001C477F" w:rsidP="001C477F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Percy learns that differences can be strengths.</w:t>
      </w:r>
    </w:p>
    <w:p w14:paraId="610307EF" w14:textId="77777777" w:rsidR="001C477F" w:rsidRPr="001C477F" w:rsidRDefault="001C477F" w:rsidP="001C477F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Supports positive attitudes towards diversity. </w:t>
      </w:r>
    </w:p>
    <w:p w14:paraId="4C54348A" w14:textId="77777777" w:rsidR="001C477F" w:rsidRPr="001C477F" w:rsidRDefault="001C477F" w:rsidP="001C477F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pict w14:anchorId="517D402B">
          <v:rect id="_x0000_i1036" style="width:0;height:1.5pt" o:hralign="center" o:hrstd="t" o:hr="t" fillcolor="#a0a0a0" stroked="f"/>
        </w:pict>
      </w:r>
    </w:p>
    <w:p w14:paraId="55706E5E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  <w:t>Child Vulnerability and Exploitation</w:t>
      </w:r>
    </w:p>
    <w:p w14:paraId="5546FCFD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>Oliver Twist</w:t>
      </w:r>
    </w:p>
    <w:p w14:paraId="1F6464E2" w14:textId="77777777" w:rsidR="001C477F" w:rsidRPr="001C477F" w:rsidRDefault="001C477F" w:rsidP="001C477F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Explores neglect, poverty and exploitation of children.</w:t>
      </w:r>
    </w:p>
    <w:p w14:paraId="697EE5F3" w14:textId="77777777" w:rsidR="001C477F" w:rsidRPr="001C477F" w:rsidRDefault="001C477F" w:rsidP="001C477F">
      <w:pPr>
        <w:numPr>
          <w:ilvl w:val="0"/>
          <w:numId w:val="26"/>
        </w:numPr>
        <w:spacing w:before="100" w:beforeAutospacing="1" w:after="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Provides opportunities to discuss safeguarding, trusted adults and children's rights. </w:t>
      </w: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pict w14:anchorId="4D138FCE">
          <v:rect id="_x0000_i1037" style="width:0;height:1.5pt" o:hralign="center" o:hrstd="t" o:hr="t" fillcolor="#a0a0a0" stroked="f"/>
        </w:pict>
      </w:r>
    </w:p>
    <w:p w14:paraId="44488FCA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  <w:t>Bereavement and Loss</w:t>
      </w:r>
    </w:p>
    <w:p w14:paraId="2EC12388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proofErr w:type="spellStart"/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>FArTHER</w:t>
      </w:r>
      <w:proofErr w:type="spellEnd"/>
    </w:p>
    <w:p w14:paraId="427CE881" w14:textId="77777777" w:rsidR="001C477F" w:rsidRPr="001C477F" w:rsidRDefault="001C477F" w:rsidP="001C477F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Explores grief following the loss of a parent.</w:t>
      </w:r>
    </w:p>
    <w:p w14:paraId="4CF07D5F" w14:textId="77777777" w:rsidR="001C477F" w:rsidRPr="001C477F" w:rsidRDefault="001C477F" w:rsidP="001C477F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Supports emotional awareness and healthy coping strategies. </w:t>
      </w:r>
    </w:p>
    <w:p w14:paraId="41067D8D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>How to Live Forever</w:t>
      </w:r>
    </w:p>
    <w:p w14:paraId="310B7479" w14:textId="77777777" w:rsidR="001C477F" w:rsidRPr="001C477F" w:rsidRDefault="001C477F" w:rsidP="001C477F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Encourages reflection on mortality and legacy.</w:t>
      </w:r>
    </w:p>
    <w:p w14:paraId="1F800F2A" w14:textId="77777777" w:rsidR="001C477F" w:rsidRPr="001C477F" w:rsidRDefault="001C477F" w:rsidP="001C477F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Supports discussi</w:t>
      </w:r>
      <w:r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on around loss and remembrance.</w:t>
      </w:r>
    </w:p>
    <w:p w14:paraId="0ED2837F" w14:textId="77777777" w:rsidR="001C477F" w:rsidRPr="001C477F" w:rsidRDefault="001C477F" w:rsidP="001C477F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pict w14:anchorId="0280B80B">
          <v:rect id="_x0000_i1038" style="width:0;height:1.5pt" o:hralign="center" o:hrstd="t" o:hr="t" fillcolor="#a0a0a0" stroked="f"/>
        </w:pict>
      </w:r>
    </w:p>
    <w:p w14:paraId="3D0B4C52" w14:textId="77777777" w:rsidR="001C477F" w:rsidRDefault="001C477F" w:rsidP="001C477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cntxtAlts w14:val="0"/>
        </w:rPr>
      </w:pPr>
    </w:p>
    <w:p w14:paraId="757BAD91" w14:textId="77777777" w:rsidR="001C477F" w:rsidRDefault="001C477F" w:rsidP="001C477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cntxtAlts w14:val="0"/>
        </w:rPr>
      </w:pPr>
    </w:p>
    <w:p w14:paraId="24BE9454" w14:textId="77777777" w:rsidR="001C477F" w:rsidRDefault="001C477F" w:rsidP="001C477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cntxtAlts w14:val="0"/>
        </w:rPr>
      </w:pPr>
    </w:p>
    <w:p w14:paraId="3E4D2FB6" w14:textId="77777777" w:rsidR="001C477F" w:rsidRDefault="001C477F" w:rsidP="001C477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cntxtAlts w14:val="0"/>
        </w:rPr>
      </w:pPr>
    </w:p>
    <w:p w14:paraId="322C20C0" w14:textId="77777777" w:rsidR="001C477F" w:rsidRDefault="001C477F" w:rsidP="001C477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cntxtAlts w14:val="0"/>
        </w:rPr>
      </w:pPr>
    </w:p>
    <w:p w14:paraId="61F1321A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cntxtAlts w14:val="0"/>
        </w:rPr>
        <w:lastRenderedPageBreak/>
        <w:t>Year 6</w:t>
      </w:r>
    </w:p>
    <w:p w14:paraId="7D1BECCD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  <w:t>Migration, Refugees and Inclusion</w:t>
      </w:r>
    </w:p>
    <w:p w14:paraId="3358811D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>The Island</w:t>
      </w:r>
    </w:p>
    <w:p w14:paraId="655E0D20" w14:textId="77777777" w:rsidR="001C477F" w:rsidRPr="001C477F" w:rsidRDefault="001C477F" w:rsidP="001C477F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A stranger arrives and faces suspicion, fear and rejection.</w:t>
      </w:r>
    </w:p>
    <w:p w14:paraId="642A6B6D" w14:textId="77777777" w:rsidR="001C477F" w:rsidRPr="001C477F" w:rsidRDefault="001C477F" w:rsidP="001C477F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Supports learning about refugees, asylum seekers, discrimination and social inclusion. </w:t>
      </w:r>
    </w:p>
    <w:p w14:paraId="4A681687" w14:textId="77777777" w:rsidR="001C477F" w:rsidRPr="001C477F" w:rsidRDefault="001C477F" w:rsidP="001C477F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pict w14:anchorId="1F21282F">
          <v:rect id="_x0000_i1039" style="width:0;height:1.5pt" o:hralign="center" o:hrstd="t" o:hr="t" fillcolor="#a0a0a0" stroked="f"/>
        </w:pict>
      </w:r>
    </w:p>
    <w:p w14:paraId="16352265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  <w:t>Racism and Equality</w:t>
      </w:r>
    </w:p>
    <w:p w14:paraId="0F753F02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>Rosa</w:t>
      </w:r>
    </w:p>
    <w:p w14:paraId="1FFED9B0" w14:textId="77777777" w:rsidR="001C477F" w:rsidRPr="001C477F" w:rsidRDefault="001C477F" w:rsidP="001C477F">
      <w:pPr>
        <w:numPr>
          <w:ilvl w:val="0"/>
          <w:numId w:val="3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Enables exploration of racial segregation and civil rights.</w:t>
      </w:r>
    </w:p>
    <w:p w14:paraId="0EF203FD" w14:textId="77777777" w:rsidR="001C477F" w:rsidRPr="001C477F" w:rsidRDefault="001C477F" w:rsidP="001C477F">
      <w:pPr>
        <w:numPr>
          <w:ilvl w:val="0"/>
          <w:numId w:val="3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Promotes equality, fairness and challenging discrimination. </w:t>
      </w:r>
    </w:p>
    <w:p w14:paraId="758FCC96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 xml:space="preserve">Africa Is Not </w:t>
      </w:r>
      <w:proofErr w:type="gramStart"/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>A</w:t>
      </w:r>
      <w:proofErr w:type="gramEnd"/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 xml:space="preserve"> Country</w:t>
      </w:r>
    </w:p>
    <w:p w14:paraId="28A881DE" w14:textId="77777777" w:rsidR="001C477F" w:rsidRPr="001C477F" w:rsidRDefault="001C477F" w:rsidP="001C477F">
      <w:pPr>
        <w:numPr>
          <w:ilvl w:val="0"/>
          <w:numId w:val="3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Challenges stereotypes about African countries and cultures.</w:t>
      </w:r>
    </w:p>
    <w:p w14:paraId="638AE05D" w14:textId="77777777" w:rsidR="001C477F" w:rsidRPr="001C477F" w:rsidRDefault="001C477F" w:rsidP="001C477F">
      <w:pPr>
        <w:numPr>
          <w:ilvl w:val="0"/>
          <w:numId w:val="3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Supports anti-racist education and global understanding. </w:t>
      </w:r>
    </w:p>
    <w:p w14:paraId="61CE2AE5" w14:textId="77777777" w:rsidR="001C477F" w:rsidRPr="001C477F" w:rsidRDefault="001C477F" w:rsidP="001C477F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pict w14:anchorId="560F50AB">
          <v:rect id="_x0000_i1040" style="width:0;height:1.5pt" o:hralign="center" o:hrstd="t" o:hr="t" fillcolor="#a0a0a0" stroked="f"/>
        </w:pict>
      </w:r>
    </w:p>
    <w:p w14:paraId="3D508E99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  <w:t>Prejudice and Discrimination</w:t>
      </w:r>
    </w:p>
    <w:p w14:paraId="567B63A4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>The Island</w:t>
      </w:r>
    </w:p>
    <w:p w14:paraId="56AA5F2C" w14:textId="77777777" w:rsidR="001C477F" w:rsidRPr="001C477F" w:rsidRDefault="001C477F" w:rsidP="001C477F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Demonstrates how fear can lead to exclusion and prejudice.</w:t>
      </w:r>
    </w:p>
    <w:p w14:paraId="6111F798" w14:textId="77777777" w:rsidR="001C477F" w:rsidRPr="001C477F" w:rsidRDefault="001C477F" w:rsidP="001C477F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Encourages empathy and critical thinking about fairness. </w:t>
      </w:r>
    </w:p>
    <w:p w14:paraId="09546F8B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>Holes</w:t>
      </w:r>
    </w:p>
    <w:p w14:paraId="0747DB80" w14:textId="77777777" w:rsidR="001C477F" w:rsidRPr="001C477F" w:rsidRDefault="001C477F" w:rsidP="001C477F">
      <w:pPr>
        <w:numPr>
          <w:ilvl w:val="0"/>
          <w:numId w:val="3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Explores unfair treatment and injustice.</w:t>
      </w:r>
    </w:p>
    <w:p w14:paraId="6ABC7339" w14:textId="77777777" w:rsidR="001C477F" w:rsidRPr="001C477F" w:rsidRDefault="001C477F" w:rsidP="001C477F">
      <w:pPr>
        <w:numPr>
          <w:ilvl w:val="0"/>
          <w:numId w:val="3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Supports discussions around equality and human rights. </w:t>
      </w:r>
    </w:p>
    <w:p w14:paraId="5A9D349C" w14:textId="77777777" w:rsidR="001C477F" w:rsidRPr="001C477F" w:rsidRDefault="001C477F" w:rsidP="001C477F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pict w14:anchorId="24968671">
          <v:rect id="_x0000_i1041" style="width:0;height:1.5pt" o:hralign="center" o:hrstd="t" o:hr="t" fillcolor="#a0a0a0" stroked="f"/>
        </w:pict>
      </w:r>
    </w:p>
    <w:p w14:paraId="5BF83BE2" w14:textId="77777777" w:rsidR="001C477F" w:rsidRDefault="001C477F" w:rsidP="001C477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</w:pPr>
    </w:p>
    <w:p w14:paraId="5D1E2691" w14:textId="77777777" w:rsidR="001C477F" w:rsidRDefault="001C477F" w:rsidP="001C477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</w:pPr>
    </w:p>
    <w:p w14:paraId="68BA5DDE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  <w:lastRenderedPageBreak/>
        <w:t>Mental Health, Trauma and Resilience</w:t>
      </w:r>
    </w:p>
    <w:p w14:paraId="50AFFBA4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>When the Sky Falls</w:t>
      </w:r>
    </w:p>
    <w:p w14:paraId="0A55B54C" w14:textId="77777777" w:rsidR="001C477F" w:rsidRPr="001C477F" w:rsidRDefault="001C477F" w:rsidP="001C477F">
      <w:pPr>
        <w:numPr>
          <w:ilvl w:val="0"/>
          <w:numId w:val="3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Characters navigate war, loss and adversity.</w:t>
      </w:r>
    </w:p>
    <w:p w14:paraId="1518DB9C" w14:textId="77777777" w:rsidR="001C477F" w:rsidRPr="001C477F" w:rsidRDefault="001C477F" w:rsidP="001C477F">
      <w:pPr>
        <w:numPr>
          <w:ilvl w:val="0"/>
          <w:numId w:val="3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Promotes resilience, emotional wellbeing and coping strategies. </w:t>
      </w:r>
    </w:p>
    <w:p w14:paraId="75ADAF95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>Holes</w:t>
      </w:r>
    </w:p>
    <w:p w14:paraId="2335E503" w14:textId="77777777" w:rsidR="001C477F" w:rsidRPr="001C477F" w:rsidRDefault="001C477F" w:rsidP="001C477F">
      <w:pPr>
        <w:numPr>
          <w:ilvl w:val="0"/>
          <w:numId w:val="3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Stanley faces ongoing challenges and setbacks.</w:t>
      </w:r>
    </w:p>
    <w:p w14:paraId="659F5D8F" w14:textId="77777777" w:rsidR="001C477F" w:rsidRPr="001C477F" w:rsidRDefault="001C477F" w:rsidP="001C477F">
      <w:pPr>
        <w:numPr>
          <w:ilvl w:val="0"/>
          <w:numId w:val="35"/>
        </w:numPr>
        <w:spacing w:before="100" w:beforeAutospacing="1" w:after="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Demonstrates perseverance and determination. </w:t>
      </w: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pict w14:anchorId="3DB05A1E">
          <v:rect id="_x0000_i1042" style="width:0;height:1.5pt" o:hralign="center" o:hrstd="t" o:hr="t" fillcolor="#a0a0a0" stroked="f"/>
        </w:pict>
      </w:r>
    </w:p>
    <w:p w14:paraId="2DD51D01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  <w:t>Human Rights and Social Justice</w:t>
      </w:r>
    </w:p>
    <w:p w14:paraId="63C671F9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>Human Rights &amp; Liberty</w:t>
      </w:r>
    </w:p>
    <w:p w14:paraId="4F0F49A7" w14:textId="77777777" w:rsidR="001C477F" w:rsidRPr="001C477F" w:rsidRDefault="001C477F" w:rsidP="001C477F">
      <w:pPr>
        <w:numPr>
          <w:ilvl w:val="0"/>
          <w:numId w:val="3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Introduces fundamental rights and freedoms.</w:t>
      </w:r>
    </w:p>
    <w:p w14:paraId="18897099" w14:textId="77777777" w:rsidR="001C477F" w:rsidRPr="001C477F" w:rsidRDefault="001C477F" w:rsidP="001C477F">
      <w:pPr>
        <w:numPr>
          <w:ilvl w:val="0"/>
          <w:numId w:val="3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Supports understanding of democracy, liberty and equality. </w:t>
      </w:r>
    </w:p>
    <w:p w14:paraId="6BB16AC1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>Rosa</w:t>
      </w:r>
    </w:p>
    <w:p w14:paraId="105971C4" w14:textId="77777777" w:rsidR="001C477F" w:rsidRPr="001C477F" w:rsidRDefault="001C477F" w:rsidP="001C477F">
      <w:pPr>
        <w:numPr>
          <w:ilvl w:val="0"/>
          <w:numId w:val="3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Demonstrates individuals challenging injustice peacefully.</w:t>
      </w:r>
    </w:p>
    <w:p w14:paraId="526E2539" w14:textId="77777777" w:rsidR="001C477F" w:rsidRPr="001C477F" w:rsidRDefault="001C477F" w:rsidP="001C477F">
      <w:pPr>
        <w:numPr>
          <w:ilvl w:val="0"/>
          <w:numId w:val="3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Directly supports British Values. </w:t>
      </w:r>
    </w:p>
    <w:p w14:paraId="6696DE50" w14:textId="77777777" w:rsidR="001C477F" w:rsidRPr="001C477F" w:rsidRDefault="001C477F" w:rsidP="001C477F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pict w14:anchorId="317E0C2A">
          <v:rect id="_x0000_i1043" style="width:0;height:1.5pt" o:hralign="center" o:hrstd="t" o:hr="t" fillcolor="#a0a0a0" stroked="f"/>
        </w:pict>
      </w:r>
    </w:p>
    <w:p w14:paraId="44DB7E66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  <w:t>Gender Equality</w:t>
      </w:r>
    </w:p>
    <w:p w14:paraId="338CF901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>Fantastically Great Women Who Changed the World</w:t>
      </w:r>
    </w:p>
    <w:p w14:paraId="42396F0F" w14:textId="77777777" w:rsidR="001C477F" w:rsidRPr="001C477F" w:rsidRDefault="001C477F" w:rsidP="001C477F">
      <w:pPr>
        <w:numPr>
          <w:ilvl w:val="0"/>
          <w:numId w:val="3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Celebrates significant contributions made by women.</w:t>
      </w:r>
    </w:p>
    <w:p w14:paraId="3066682B" w14:textId="77777777" w:rsidR="001C477F" w:rsidRPr="001C477F" w:rsidRDefault="001C477F" w:rsidP="001C477F">
      <w:pPr>
        <w:numPr>
          <w:ilvl w:val="0"/>
          <w:numId w:val="3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Supports discussion around equality and challenging stereotypes. </w:t>
      </w:r>
    </w:p>
    <w:p w14:paraId="63B70BAA" w14:textId="77777777" w:rsidR="001C477F" w:rsidRPr="001C477F" w:rsidRDefault="001C477F" w:rsidP="001C477F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pict w14:anchorId="4BA563E0">
          <v:rect id="_x0000_i1044" style="width:0;height:1.5pt" o:hralign="center" o:hrstd="t" o:hr="t" fillcolor="#a0a0a0" stroked="f"/>
        </w:pict>
      </w:r>
    </w:p>
    <w:p w14:paraId="004774FE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  <w:t>Environmental Responsibility</w:t>
      </w:r>
    </w:p>
    <w:p w14:paraId="505FEDE5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>When the Mountain Roared</w:t>
      </w:r>
    </w:p>
    <w:p w14:paraId="0B3637D2" w14:textId="77777777" w:rsidR="001C477F" w:rsidRPr="001C477F" w:rsidRDefault="001C477F" w:rsidP="001C477F">
      <w:pPr>
        <w:numPr>
          <w:ilvl w:val="0"/>
          <w:numId w:val="3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Focuses on protecting landscapes, wildlife and communities.</w:t>
      </w:r>
    </w:p>
    <w:p w14:paraId="3A083C0C" w14:textId="77777777" w:rsidR="001C477F" w:rsidRPr="001C477F" w:rsidRDefault="001C477F" w:rsidP="001C477F">
      <w:pPr>
        <w:numPr>
          <w:ilvl w:val="0"/>
          <w:numId w:val="3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Encourages environmental stewardship and responsibility. </w:t>
      </w:r>
    </w:p>
    <w:p w14:paraId="68F45A25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lastRenderedPageBreak/>
        <w:t>Varmints</w:t>
      </w:r>
    </w:p>
    <w:p w14:paraId="013329B8" w14:textId="77777777" w:rsidR="001C477F" w:rsidRPr="001C477F" w:rsidRDefault="001C477F" w:rsidP="001C477F">
      <w:pPr>
        <w:numPr>
          <w:ilvl w:val="0"/>
          <w:numId w:val="4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Explores environmental destruction caused by human behaviour.</w:t>
      </w:r>
    </w:p>
    <w:p w14:paraId="22D41704" w14:textId="77777777" w:rsidR="001C477F" w:rsidRPr="001C477F" w:rsidRDefault="001C477F" w:rsidP="001C477F">
      <w:pPr>
        <w:numPr>
          <w:ilvl w:val="0"/>
          <w:numId w:val="4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Supports critical thinking about sustainability and collective responsibility. </w:t>
      </w:r>
      <w:hyperlink r:id="rId10" w:history="1"/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 </w:t>
      </w:r>
    </w:p>
    <w:p w14:paraId="3D83BD83" w14:textId="77777777" w:rsidR="001C477F" w:rsidRPr="001C477F" w:rsidRDefault="001C477F" w:rsidP="001C477F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pict w14:anchorId="22F56031">
          <v:rect id="_x0000_i1045" style="width:0;height:1.5pt" o:hralign="center" o:hrstd="t" o:hr="t" fillcolor="#a0a0a0" stroked="f"/>
        </w:pict>
      </w:r>
    </w:p>
    <w:p w14:paraId="020A0D64" w14:textId="77777777" w:rsidR="001C477F" w:rsidRDefault="001C477F" w:rsidP="001C477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</w:pPr>
    </w:p>
    <w:p w14:paraId="56B0795D" w14:textId="77777777" w:rsidR="001C477F" w:rsidRDefault="001C477F" w:rsidP="001C477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</w:pPr>
    </w:p>
    <w:p w14:paraId="4B2CBBEE" w14:textId="77777777" w:rsidR="001C477F" w:rsidRDefault="001C477F" w:rsidP="001C477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</w:pPr>
    </w:p>
    <w:p w14:paraId="0E326D75" w14:textId="77777777" w:rsidR="001C477F" w:rsidRDefault="001C477F" w:rsidP="001C477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</w:pPr>
    </w:p>
    <w:p w14:paraId="3F9DECBB" w14:textId="77777777" w:rsidR="001C477F" w:rsidRDefault="001C477F" w:rsidP="001C477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</w:pPr>
    </w:p>
    <w:p w14:paraId="288FA9DC" w14:textId="77777777" w:rsidR="001C477F" w:rsidRDefault="001C477F" w:rsidP="001C477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</w:pPr>
    </w:p>
    <w:p w14:paraId="2A74344A" w14:textId="77777777" w:rsidR="001C477F" w:rsidRDefault="001C477F" w:rsidP="001C477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</w:pPr>
    </w:p>
    <w:p w14:paraId="4706CCC8" w14:textId="77777777" w:rsidR="001C477F" w:rsidRDefault="001C477F" w:rsidP="001C477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</w:pPr>
    </w:p>
    <w:p w14:paraId="6AEADC96" w14:textId="77777777" w:rsidR="001C477F" w:rsidRDefault="001C477F" w:rsidP="001C477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</w:pPr>
    </w:p>
    <w:p w14:paraId="4F1D4EB8" w14:textId="77777777" w:rsidR="001C477F" w:rsidRDefault="001C477F" w:rsidP="001C477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</w:pPr>
    </w:p>
    <w:p w14:paraId="3261B5CC" w14:textId="77777777" w:rsidR="001C477F" w:rsidRDefault="001C477F" w:rsidP="001C477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</w:pPr>
    </w:p>
    <w:p w14:paraId="69881B7D" w14:textId="77777777" w:rsidR="001C477F" w:rsidRDefault="001C477F" w:rsidP="001C477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</w:pPr>
    </w:p>
    <w:p w14:paraId="25937616" w14:textId="77777777" w:rsidR="001C477F" w:rsidRDefault="001C477F" w:rsidP="001C477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</w:pPr>
    </w:p>
    <w:p w14:paraId="2525DE25" w14:textId="77777777" w:rsidR="001C477F" w:rsidRDefault="001C477F" w:rsidP="001C477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</w:pPr>
    </w:p>
    <w:p w14:paraId="38C7F51A" w14:textId="77777777" w:rsidR="001C477F" w:rsidRDefault="001C477F" w:rsidP="001C477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</w:pPr>
    </w:p>
    <w:p w14:paraId="6A12C11B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  <w:lastRenderedPageBreak/>
        <w:t xml:space="preserve">British Values Coverage </w:t>
      </w:r>
      <w:proofErr w:type="gramStart"/>
      <w:r w:rsidRPr="001C477F"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  <w:t>Across</w:t>
      </w:r>
      <w:proofErr w:type="gramEnd"/>
      <w:r w:rsidRPr="001C477F">
        <w:rPr>
          <w:rFonts w:ascii="Segoe UI" w:eastAsia="Times New Roman" w:hAnsi="Segoe UI" w:cs="Segoe UI"/>
          <w:b/>
          <w:bCs/>
          <w:sz w:val="36"/>
          <w:szCs w:val="36"/>
          <w:lang w:eastAsia="en-GB"/>
          <w14:cntxtAlts w14:val="0"/>
        </w:rPr>
        <w:t xml:space="preserve"> the Text Spine</w:t>
      </w:r>
    </w:p>
    <w:p w14:paraId="6C8720C4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>Democracy</w:t>
      </w:r>
    </w:p>
    <w:p w14:paraId="1700F7FE" w14:textId="77777777" w:rsidR="001C477F" w:rsidRPr="001C477F" w:rsidRDefault="001C477F" w:rsidP="001C477F">
      <w:pPr>
        <w:numPr>
          <w:ilvl w:val="0"/>
          <w:numId w:val="4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i/>
          <w:iCs/>
          <w:sz w:val="21"/>
          <w:szCs w:val="21"/>
          <w:lang w:eastAsia="en-GB"/>
          <w14:cntxtAlts w14:val="0"/>
        </w:rPr>
        <w:t>Rosa</w:t>
      </w:r>
    </w:p>
    <w:p w14:paraId="1B367742" w14:textId="77777777" w:rsidR="001C477F" w:rsidRPr="001C477F" w:rsidRDefault="001C477F" w:rsidP="001C477F">
      <w:pPr>
        <w:numPr>
          <w:ilvl w:val="0"/>
          <w:numId w:val="4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i/>
          <w:iCs/>
          <w:sz w:val="21"/>
          <w:szCs w:val="21"/>
          <w:lang w:eastAsia="en-GB"/>
          <w14:cntxtAlts w14:val="0"/>
        </w:rPr>
        <w:t>Human Rights &amp; Liberty</w:t>
      </w:r>
    </w:p>
    <w:p w14:paraId="1389EA5C" w14:textId="77777777" w:rsidR="001C477F" w:rsidRPr="001C477F" w:rsidRDefault="001C477F" w:rsidP="001C477F">
      <w:pPr>
        <w:numPr>
          <w:ilvl w:val="0"/>
          <w:numId w:val="4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i/>
          <w:iCs/>
          <w:sz w:val="21"/>
          <w:szCs w:val="21"/>
          <w:lang w:eastAsia="en-GB"/>
          <w14:cntxtAlts w14:val="0"/>
        </w:rPr>
        <w:t>The Island</w:t>
      </w:r>
    </w:p>
    <w:p w14:paraId="2CF0748F" w14:textId="77777777" w:rsidR="001C477F" w:rsidRPr="001C477F" w:rsidRDefault="001C477F" w:rsidP="001C477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These texts encourage pupils to consider fairness, participation in </w:t>
      </w:r>
      <w:proofErr w:type="gramStart"/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society and how communities make decisions</w:t>
      </w:r>
      <w:proofErr w:type="gramEnd"/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. </w:t>
      </w:r>
      <w:hyperlink r:id="rId11" w:history="1"/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 </w:t>
      </w:r>
    </w:p>
    <w:p w14:paraId="1FB46113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>Rule of Law</w:t>
      </w:r>
    </w:p>
    <w:p w14:paraId="65FCE88C" w14:textId="77777777" w:rsidR="001C477F" w:rsidRPr="001C477F" w:rsidRDefault="001C477F" w:rsidP="001C477F">
      <w:pPr>
        <w:numPr>
          <w:ilvl w:val="0"/>
          <w:numId w:val="4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i/>
          <w:iCs/>
          <w:sz w:val="21"/>
          <w:szCs w:val="21"/>
          <w:lang w:eastAsia="en-GB"/>
          <w14:cntxtAlts w14:val="0"/>
        </w:rPr>
        <w:t>Holes</w:t>
      </w:r>
    </w:p>
    <w:p w14:paraId="32722A1D" w14:textId="77777777" w:rsidR="001C477F" w:rsidRPr="001C477F" w:rsidRDefault="001C477F" w:rsidP="001C477F">
      <w:pPr>
        <w:numPr>
          <w:ilvl w:val="0"/>
          <w:numId w:val="4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i/>
          <w:iCs/>
          <w:sz w:val="21"/>
          <w:szCs w:val="21"/>
          <w:lang w:eastAsia="en-GB"/>
          <w14:cntxtAlts w14:val="0"/>
        </w:rPr>
        <w:t>Oliver Twist</w:t>
      </w:r>
    </w:p>
    <w:p w14:paraId="60C6598C" w14:textId="77777777" w:rsidR="001C477F" w:rsidRPr="001C477F" w:rsidRDefault="001C477F" w:rsidP="001C477F">
      <w:pPr>
        <w:numPr>
          <w:ilvl w:val="0"/>
          <w:numId w:val="4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i/>
          <w:iCs/>
          <w:sz w:val="21"/>
          <w:szCs w:val="21"/>
          <w:lang w:eastAsia="en-GB"/>
          <w14:cntxtAlts w14:val="0"/>
        </w:rPr>
        <w:t>Rosa</w:t>
      </w:r>
    </w:p>
    <w:p w14:paraId="346646D9" w14:textId="77777777" w:rsidR="001C477F" w:rsidRPr="001C477F" w:rsidRDefault="001C477F" w:rsidP="001C477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These books explore justice, consequences and fairness. </w:t>
      </w:r>
    </w:p>
    <w:p w14:paraId="52B8B764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>Individual Liberty</w:t>
      </w:r>
    </w:p>
    <w:p w14:paraId="136058E3" w14:textId="77777777" w:rsidR="001C477F" w:rsidRPr="001C477F" w:rsidRDefault="001C477F" w:rsidP="001C477F">
      <w:pPr>
        <w:numPr>
          <w:ilvl w:val="0"/>
          <w:numId w:val="4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i/>
          <w:iCs/>
          <w:sz w:val="21"/>
          <w:szCs w:val="21"/>
          <w:lang w:eastAsia="en-GB"/>
          <w14:cntxtAlts w14:val="0"/>
        </w:rPr>
        <w:t>Percy Jackson</w:t>
      </w:r>
    </w:p>
    <w:p w14:paraId="723EC2F8" w14:textId="77777777" w:rsidR="001C477F" w:rsidRPr="001C477F" w:rsidRDefault="001C477F" w:rsidP="001C477F">
      <w:pPr>
        <w:numPr>
          <w:ilvl w:val="0"/>
          <w:numId w:val="4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i/>
          <w:iCs/>
          <w:sz w:val="21"/>
          <w:szCs w:val="21"/>
          <w:lang w:eastAsia="en-GB"/>
          <w14:cntxtAlts w14:val="0"/>
        </w:rPr>
        <w:t>Journey</w:t>
      </w:r>
    </w:p>
    <w:p w14:paraId="6CCAA15F" w14:textId="77777777" w:rsidR="001C477F" w:rsidRPr="001C477F" w:rsidRDefault="001C477F" w:rsidP="001C477F">
      <w:pPr>
        <w:numPr>
          <w:ilvl w:val="0"/>
          <w:numId w:val="4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i/>
          <w:iCs/>
          <w:sz w:val="21"/>
          <w:szCs w:val="21"/>
          <w:lang w:eastAsia="en-GB"/>
          <w14:cntxtAlts w14:val="0"/>
        </w:rPr>
        <w:t>When the Sky Falls</w:t>
      </w:r>
    </w:p>
    <w:p w14:paraId="349DAE53" w14:textId="77777777" w:rsidR="001C477F" w:rsidRPr="001C477F" w:rsidRDefault="001C477F" w:rsidP="001C477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These texts focus on personal choices, courage and independence. </w:t>
      </w:r>
    </w:p>
    <w:p w14:paraId="203586E3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>Mutual Respect</w:t>
      </w:r>
    </w:p>
    <w:p w14:paraId="4084790C" w14:textId="77777777" w:rsidR="001C477F" w:rsidRPr="001C477F" w:rsidRDefault="001C477F" w:rsidP="001C477F">
      <w:pPr>
        <w:numPr>
          <w:ilvl w:val="0"/>
          <w:numId w:val="4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i/>
          <w:iCs/>
          <w:sz w:val="21"/>
          <w:szCs w:val="21"/>
          <w:lang w:eastAsia="en-GB"/>
          <w14:cntxtAlts w14:val="0"/>
        </w:rPr>
        <w:t>Charlotte's Web</w:t>
      </w:r>
    </w:p>
    <w:p w14:paraId="35249F3F" w14:textId="77777777" w:rsidR="001C477F" w:rsidRPr="001C477F" w:rsidRDefault="001C477F" w:rsidP="001C477F">
      <w:pPr>
        <w:numPr>
          <w:ilvl w:val="0"/>
          <w:numId w:val="4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i/>
          <w:iCs/>
          <w:sz w:val="21"/>
          <w:szCs w:val="21"/>
          <w:lang w:eastAsia="en-GB"/>
          <w14:cntxtAlts w14:val="0"/>
        </w:rPr>
        <w:t>The Island</w:t>
      </w:r>
    </w:p>
    <w:p w14:paraId="58FDFE37" w14:textId="77777777" w:rsidR="001C477F" w:rsidRPr="001C477F" w:rsidRDefault="001C477F" w:rsidP="001C477F">
      <w:pPr>
        <w:numPr>
          <w:ilvl w:val="0"/>
          <w:numId w:val="4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i/>
          <w:iCs/>
          <w:sz w:val="21"/>
          <w:szCs w:val="21"/>
          <w:lang w:eastAsia="en-GB"/>
          <w14:cntxtAlts w14:val="0"/>
        </w:rPr>
        <w:t>We Are All Different</w:t>
      </w:r>
    </w:p>
    <w:p w14:paraId="230E6504" w14:textId="77777777" w:rsidR="001C477F" w:rsidRPr="001C477F" w:rsidRDefault="001C477F" w:rsidP="001C477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These texts explicitly encourage empathy and respect for others. </w:t>
      </w:r>
    </w:p>
    <w:p w14:paraId="7A46068B" w14:textId="77777777" w:rsidR="001C477F" w:rsidRPr="001C477F" w:rsidRDefault="001C477F" w:rsidP="001C477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b/>
          <w:bCs/>
          <w:sz w:val="27"/>
          <w:szCs w:val="27"/>
          <w:lang w:eastAsia="en-GB"/>
          <w14:cntxtAlts w14:val="0"/>
        </w:rPr>
        <w:t>Tolerance of Different Faiths and Beliefs</w:t>
      </w:r>
    </w:p>
    <w:p w14:paraId="6B75F642" w14:textId="77777777" w:rsidR="001C477F" w:rsidRPr="001C477F" w:rsidRDefault="001C477F" w:rsidP="001C477F">
      <w:pPr>
        <w:numPr>
          <w:ilvl w:val="0"/>
          <w:numId w:val="4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i/>
          <w:iCs/>
          <w:sz w:val="21"/>
          <w:szCs w:val="21"/>
          <w:lang w:eastAsia="en-GB"/>
          <w14:cntxtAlts w14:val="0"/>
        </w:rPr>
        <w:t>A Year Full of Celebrations and Festivals</w:t>
      </w:r>
    </w:p>
    <w:p w14:paraId="2775343E" w14:textId="77777777" w:rsidR="001C477F" w:rsidRPr="001C477F" w:rsidRDefault="001C477F" w:rsidP="001C477F">
      <w:pPr>
        <w:numPr>
          <w:ilvl w:val="0"/>
          <w:numId w:val="4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i/>
          <w:iCs/>
          <w:sz w:val="21"/>
          <w:szCs w:val="21"/>
          <w:lang w:eastAsia="en-GB"/>
          <w14:cntxtAlts w14:val="0"/>
        </w:rPr>
        <w:t>Early Islamic Civilisation</w:t>
      </w:r>
    </w:p>
    <w:p w14:paraId="56620883" w14:textId="77777777" w:rsidR="001C477F" w:rsidRPr="001C477F" w:rsidRDefault="001C477F" w:rsidP="001C477F">
      <w:pPr>
        <w:numPr>
          <w:ilvl w:val="0"/>
          <w:numId w:val="4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i/>
          <w:iCs/>
          <w:sz w:val="21"/>
          <w:szCs w:val="21"/>
          <w:lang w:eastAsia="en-GB"/>
          <w14:cntxtAlts w14:val="0"/>
        </w:rPr>
        <w:t>Africa Is Not A Country</w:t>
      </w:r>
    </w:p>
    <w:p w14:paraId="09ED6934" w14:textId="77777777" w:rsidR="001C477F" w:rsidRPr="001C477F" w:rsidRDefault="001C477F" w:rsidP="001C477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</w:pPr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 xml:space="preserve">These texts broaden understanding of different cultures, faiths and </w:t>
      </w:r>
      <w:proofErr w:type="gramStart"/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world views</w:t>
      </w:r>
      <w:proofErr w:type="gramEnd"/>
      <w:r w:rsidRPr="001C477F">
        <w:rPr>
          <w:rFonts w:ascii="Segoe UI" w:eastAsia="Times New Roman" w:hAnsi="Segoe UI" w:cs="Segoe UI"/>
          <w:sz w:val="21"/>
          <w:szCs w:val="21"/>
          <w:lang w:eastAsia="en-GB"/>
          <w14:cntxtAlts w14:val="0"/>
        </w:rPr>
        <w:t>.</w:t>
      </w:r>
    </w:p>
    <w:p w14:paraId="73E99AAC" w14:textId="77777777" w:rsidR="0005797C" w:rsidRDefault="0005797C"/>
    <w:p w14:paraId="63DFADD2" w14:textId="77777777" w:rsidR="001C477F" w:rsidRDefault="001C477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11"/>
        <w:gridCol w:w="5805"/>
      </w:tblGrid>
      <w:tr w:rsidR="001C477F" w:rsidRPr="001C477F" w14:paraId="0938BD6C" w14:textId="77777777" w:rsidTr="001C477F">
        <w:tc>
          <w:tcPr>
            <w:tcW w:w="0" w:type="auto"/>
            <w:hideMark/>
          </w:tcPr>
          <w:p w14:paraId="171C3C84" w14:textId="77777777" w:rsidR="001C477F" w:rsidRPr="001C477F" w:rsidRDefault="001C477F" w:rsidP="001C47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  <w14:cntxtAlts w14:val="0"/>
              </w:rPr>
            </w:pPr>
            <w:r w:rsidRPr="001C47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  <w14:cntxtAlts w14:val="0"/>
              </w:rPr>
              <w:lastRenderedPageBreak/>
              <w:t>Safeguarding Area</w:t>
            </w:r>
          </w:p>
        </w:tc>
        <w:tc>
          <w:tcPr>
            <w:tcW w:w="0" w:type="auto"/>
            <w:hideMark/>
          </w:tcPr>
          <w:p w14:paraId="314A44A8" w14:textId="77777777" w:rsidR="001C477F" w:rsidRPr="001C477F" w:rsidRDefault="001C477F" w:rsidP="001C47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  <w14:cntxtAlts w14:val="0"/>
              </w:rPr>
            </w:pPr>
            <w:r w:rsidRPr="001C47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  <w14:cntxtAlts w14:val="0"/>
              </w:rPr>
              <w:t>Strong Evidence Texts</w:t>
            </w:r>
          </w:p>
        </w:tc>
      </w:tr>
      <w:tr w:rsidR="001C477F" w:rsidRPr="001C477F" w14:paraId="4036C0DA" w14:textId="77777777" w:rsidTr="001C477F">
        <w:tc>
          <w:tcPr>
            <w:tcW w:w="0" w:type="auto"/>
            <w:hideMark/>
          </w:tcPr>
          <w:p w14:paraId="60C78A49" w14:textId="77777777" w:rsidR="001C477F" w:rsidRPr="001C477F" w:rsidRDefault="001C477F" w:rsidP="001C47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</w:pPr>
            <w:r w:rsidRPr="001C47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  <w:t>Bullying</w:t>
            </w:r>
          </w:p>
        </w:tc>
        <w:tc>
          <w:tcPr>
            <w:tcW w:w="0" w:type="auto"/>
            <w:hideMark/>
          </w:tcPr>
          <w:p w14:paraId="6210F93F" w14:textId="77777777" w:rsidR="001C477F" w:rsidRPr="001C477F" w:rsidRDefault="001C477F" w:rsidP="001C47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</w:pPr>
            <w:r w:rsidRPr="001C47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  <w14:cntxtAlts w14:val="0"/>
              </w:rPr>
              <w:t>Holes</w:t>
            </w:r>
            <w:r w:rsidRPr="001C47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  <w:t xml:space="preserve">, </w:t>
            </w:r>
            <w:r w:rsidRPr="001C47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  <w14:cntxtAlts w14:val="0"/>
              </w:rPr>
              <w:t>The Island</w:t>
            </w:r>
            <w:r w:rsidRPr="001C47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  <w:t xml:space="preserve">, </w:t>
            </w:r>
            <w:r w:rsidRPr="001C47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  <w14:cntxtAlts w14:val="0"/>
              </w:rPr>
              <w:t>Charlotte's Web</w:t>
            </w:r>
          </w:p>
        </w:tc>
      </w:tr>
      <w:tr w:rsidR="001C477F" w:rsidRPr="001C477F" w14:paraId="4CCEFD46" w14:textId="77777777" w:rsidTr="001C477F">
        <w:tc>
          <w:tcPr>
            <w:tcW w:w="0" w:type="auto"/>
            <w:hideMark/>
          </w:tcPr>
          <w:p w14:paraId="0F91324E" w14:textId="77777777" w:rsidR="001C477F" w:rsidRPr="001C477F" w:rsidRDefault="001C477F" w:rsidP="001C47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</w:pPr>
            <w:r w:rsidRPr="001C47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  <w:t>Mental Health</w:t>
            </w:r>
          </w:p>
        </w:tc>
        <w:tc>
          <w:tcPr>
            <w:tcW w:w="0" w:type="auto"/>
            <w:hideMark/>
          </w:tcPr>
          <w:p w14:paraId="50439C46" w14:textId="77777777" w:rsidR="001C477F" w:rsidRPr="001C477F" w:rsidRDefault="001C477F" w:rsidP="001C47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</w:pPr>
            <w:r w:rsidRPr="001C47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  <w14:cntxtAlts w14:val="0"/>
              </w:rPr>
              <w:t>When the Sky Falls</w:t>
            </w:r>
            <w:r w:rsidRPr="001C47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  <w:t xml:space="preserve">, </w:t>
            </w:r>
            <w:proofErr w:type="spellStart"/>
            <w:r w:rsidRPr="001C47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  <w14:cntxtAlts w14:val="0"/>
              </w:rPr>
              <w:t>FArTHER</w:t>
            </w:r>
            <w:proofErr w:type="spellEnd"/>
            <w:r w:rsidRPr="001C47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  <w:t xml:space="preserve">, </w:t>
            </w:r>
            <w:r w:rsidRPr="001C47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  <w14:cntxtAlts w14:val="0"/>
              </w:rPr>
              <w:t>Ocean Meets Sky</w:t>
            </w:r>
          </w:p>
        </w:tc>
      </w:tr>
      <w:tr w:rsidR="001C477F" w:rsidRPr="001C477F" w14:paraId="76CC23B9" w14:textId="77777777" w:rsidTr="001C477F">
        <w:tc>
          <w:tcPr>
            <w:tcW w:w="0" w:type="auto"/>
            <w:hideMark/>
          </w:tcPr>
          <w:p w14:paraId="3BD74A16" w14:textId="77777777" w:rsidR="001C477F" w:rsidRPr="001C477F" w:rsidRDefault="001C477F" w:rsidP="001C47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</w:pPr>
            <w:r w:rsidRPr="001C47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  <w:t>Bereavement &amp; Loss</w:t>
            </w:r>
          </w:p>
        </w:tc>
        <w:tc>
          <w:tcPr>
            <w:tcW w:w="0" w:type="auto"/>
            <w:hideMark/>
          </w:tcPr>
          <w:p w14:paraId="4D41F7CC" w14:textId="77777777" w:rsidR="001C477F" w:rsidRPr="001C477F" w:rsidRDefault="001C477F" w:rsidP="001C47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</w:pPr>
            <w:proofErr w:type="spellStart"/>
            <w:r w:rsidRPr="001C47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  <w14:cntxtAlts w14:val="0"/>
              </w:rPr>
              <w:t>FArTHER</w:t>
            </w:r>
            <w:proofErr w:type="spellEnd"/>
            <w:r w:rsidRPr="001C47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  <w:t xml:space="preserve">, </w:t>
            </w:r>
            <w:r w:rsidRPr="001C47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  <w14:cntxtAlts w14:val="0"/>
              </w:rPr>
              <w:t>Ocean Meets Sky</w:t>
            </w:r>
            <w:r w:rsidRPr="001C47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  <w:t xml:space="preserve">, </w:t>
            </w:r>
            <w:r w:rsidRPr="001C47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  <w14:cntxtAlts w14:val="0"/>
              </w:rPr>
              <w:t>How to Live Forever</w:t>
            </w:r>
          </w:p>
        </w:tc>
      </w:tr>
      <w:tr w:rsidR="001C477F" w:rsidRPr="001C477F" w14:paraId="17123D80" w14:textId="77777777" w:rsidTr="001C477F">
        <w:tc>
          <w:tcPr>
            <w:tcW w:w="0" w:type="auto"/>
            <w:hideMark/>
          </w:tcPr>
          <w:p w14:paraId="10836F83" w14:textId="77777777" w:rsidR="001C477F" w:rsidRPr="001C477F" w:rsidRDefault="001C477F" w:rsidP="001C47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</w:pPr>
            <w:r w:rsidRPr="001C47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  <w:t>Equality &amp; Diversity</w:t>
            </w:r>
          </w:p>
        </w:tc>
        <w:tc>
          <w:tcPr>
            <w:tcW w:w="0" w:type="auto"/>
            <w:hideMark/>
          </w:tcPr>
          <w:p w14:paraId="1D59BF72" w14:textId="77777777" w:rsidR="001C477F" w:rsidRPr="001C477F" w:rsidRDefault="001C477F" w:rsidP="001C47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</w:pPr>
            <w:r w:rsidRPr="001C47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  <w14:cntxtAlts w14:val="0"/>
              </w:rPr>
              <w:t>We Are All Different</w:t>
            </w:r>
            <w:r w:rsidRPr="001C47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  <w:t xml:space="preserve">, </w:t>
            </w:r>
            <w:r w:rsidRPr="001C47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  <w14:cntxtAlts w14:val="0"/>
              </w:rPr>
              <w:t>Rosa</w:t>
            </w:r>
            <w:r w:rsidRPr="001C47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  <w:t xml:space="preserve">, </w:t>
            </w:r>
            <w:r w:rsidRPr="001C47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  <w14:cntxtAlts w14:val="0"/>
              </w:rPr>
              <w:t>Africa Is Not A Country</w:t>
            </w:r>
          </w:p>
        </w:tc>
      </w:tr>
      <w:tr w:rsidR="001C477F" w:rsidRPr="001C477F" w14:paraId="5FCBD6B4" w14:textId="77777777" w:rsidTr="001C477F">
        <w:tc>
          <w:tcPr>
            <w:tcW w:w="0" w:type="auto"/>
            <w:hideMark/>
          </w:tcPr>
          <w:p w14:paraId="31CE1D1C" w14:textId="77777777" w:rsidR="001C477F" w:rsidRPr="001C477F" w:rsidRDefault="001C477F" w:rsidP="001C47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</w:pPr>
            <w:r w:rsidRPr="001C47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  <w:t>Anti-Racism</w:t>
            </w:r>
          </w:p>
        </w:tc>
        <w:tc>
          <w:tcPr>
            <w:tcW w:w="0" w:type="auto"/>
            <w:hideMark/>
          </w:tcPr>
          <w:p w14:paraId="4B3F8B32" w14:textId="77777777" w:rsidR="001C477F" w:rsidRPr="001C477F" w:rsidRDefault="001C477F" w:rsidP="001C47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</w:pPr>
            <w:r w:rsidRPr="001C47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  <w14:cntxtAlts w14:val="0"/>
              </w:rPr>
              <w:t>Rosa</w:t>
            </w:r>
            <w:r w:rsidRPr="001C47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  <w:t xml:space="preserve">, </w:t>
            </w:r>
            <w:r w:rsidRPr="001C47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  <w14:cntxtAlts w14:val="0"/>
              </w:rPr>
              <w:t>Africa Is Not A Country</w:t>
            </w:r>
          </w:p>
        </w:tc>
      </w:tr>
      <w:tr w:rsidR="001C477F" w:rsidRPr="001C477F" w14:paraId="29C2F5CF" w14:textId="77777777" w:rsidTr="001C477F">
        <w:tc>
          <w:tcPr>
            <w:tcW w:w="0" w:type="auto"/>
            <w:hideMark/>
          </w:tcPr>
          <w:p w14:paraId="29F8938E" w14:textId="77777777" w:rsidR="001C477F" w:rsidRPr="001C477F" w:rsidRDefault="001C477F" w:rsidP="001C47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</w:pPr>
            <w:r w:rsidRPr="001C47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  <w:t>Disability Awareness</w:t>
            </w:r>
          </w:p>
        </w:tc>
        <w:tc>
          <w:tcPr>
            <w:tcW w:w="0" w:type="auto"/>
            <w:hideMark/>
          </w:tcPr>
          <w:p w14:paraId="40417219" w14:textId="77777777" w:rsidR="001C477F" w:rsidRPr="001C477F" w:rsidRDefault="001C477F" w:rsidP="001C47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</w:pPr>
            <w:r w:rsidRPr="001C47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  <w14:cntxtAlts w14:val="0"/>
              </w:rPr>
              <w:t>Percy Jackson</w:t>
            </w:r>
            <w:r w:rsidRPr="001C47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  <w:t xml:space="preserve">, </w:t>
            </w:r>
            <w:r w:rsidRPr="001C47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  <w14:cntxtAlts w14:val="0"/>
              </w:rPr>
              <w:t>We Are All Different</w:t>
            </w:r>
          </w:p>
        </w:tc>
      </w:tr>
      <w:tr w:rsidR="001C477F" w:rsidRPr="001C477F" w14:paraId="389DD6BA" w14:textId="77777777" w:rsidTr="001C477F">
        <w:tc>
          <w:tcPr>
            <w:tcW w:w="0" w:type="auto"/>
            <w:hideMark/>
          </w:tcPr>
          <w:p w14:paraId="375CE00A" w14:textId="77777777" w:rsidR="001C477F" w:rsidRPr="001C477F" w:rsidRDefault="001C477F" w:rsidP="001C47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</w:pPr>
            <w:r w:rsidRPr="001C47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  <w:t>Refugees &amp; Migration</w:t>
            </w:r>
          </w:p>
        </w:tc>
        <w:tc>
          <w:tcPr>
            <w:tcW w:w="0" w:type="auto"/>
            <w:hideMark/>
          </w:tcPr>
          <w:p w14:paraId="010BB14F" w14:textId="77777777" w:rsidR="001C477F" w:rsidRPr="001C477F" w:rsidRDefault="001C477F" w:rsidP="001C47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</w:pPr>
            <w:r w:rsidRPr="001C47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  <w14:cntxtAlts w14:val="0"/>
              </w:rPr>
              <w:t>The Island</w:t>
            </w:r>
          </w:p>
        </w:tc>
      </w:tr>
      <w:tr w:rsidR="001C477F" w:rsidRPr="001C477F" w14:paraId="2562827A" w14:textId="77777777" w:rsidTr="001C477F">
        <w:tc>
          <w:tcPr>
            <w:tcW w:w="0" w:type="auto"/>
            <w:hideMark/>
          </w:tcPr>
          <w:p w14:paraId="1A436BCD" w14:textId="77777777" w:rsidR="001C477F" w:rsidRPr="001C477F" w:rsidRDefault="001C477F" w:rsidP="001C47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</w:pPr>
            <w:r w:rsidRPr="001C47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  <w:t>Healthy Relationships</w:t>
            </w:r>
          </w:p>
        </w:tc>
        <w:tc>
          <w:tcPr>
            <w:tcW w:w="0" w:type="auto"/>
            <w:hideMark/>
          </w:tcPr>
          <w:p w14:paraId="278B4854" w14:textId="77777777" w:rsidR="001C477F" w:rsidRPr="001C477F" w:rsidRDefault="001C477F" w:rsidP="001C47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</w:pPr>
            <w:r w:rsidRPr="001C47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  <w14:cntxtAlts w14:val="0"/>
              </w:rPr>
              <w:t>Charlotte's Web</w:t>
            </w:r>
            <w:r w:rsidRPr="001C47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  <w:t xml:space="preserve">, </w:t>
            </w:r>
            <w:r w:rsidRPr="001C47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  <w14:cntxtAlts w14:val="0"/>
              </w:rPr>
              <w:t>The Boy Who Grew Dragons</w:t>
            </w:r>
          </w:p>
        </w:tc>
      </w:tr>
      <w:tr w:rsidR="001C477F" w:rsidRPr="001C477F" w14:paraId="2C16D22C" w14:textId="77777777" w:rsidTr="001C477F">
        <w:tc>
          <w:tcPr>
            <w:tcW w:w="0" w:type="auto"/>
            <w:hideMark/>
          </w:tcPr>
          <w:p w14:paraId="4F34527E" w14:textId="77777777" w:rsidR="001C477F" w:rsidRPr="001C477F" w:rsidRDefault="001C477F" w:rsidP="001C47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</w:pPr>
            <w:r w:rsidRPr="001C47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  <w:t>Trusted Adults</w:t>
            </w:r>
          </w:p>
        </w:tc>
        <w:tc>
          <w:tcPr>
            <w:tcW w:w="0" w:type="auto"/>
            <w:hideMark/>
          </w:tcPr>
          <w:p w14:paraId="254D9340" w14:textId="77777777" w:rsidR="001C477F" w:rsidRPr="001C477F" w:rsidRDefault="001C477F" w:rsidP="001C47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</w:pPr>
            <w:r w:rsidRPr="001C47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  <w14:cntxtAlts w14:val="0"/>
              </w:rPr>
              <w:t>Oliver Twist</w:t>
            </w:r>
          </w:p>
        </w:tc>
      </w:tr>
      <w:tr w:rsidR="001C477F" w:rsidRPr="001C477F" w14:paraId="35D9AC09" w14:textId="77777777" w:rsidTr="001C477F">
        <w:tc>
          <w:tcPr>
            <w:tcW w:w="0" w:type="auto"/>
            <w:hideMark/>
          </w:tcPr>
          <w:p w14:paraId="0289A640" w14:textId="77777777" w:rsidR="001C477F" w:rsidRPr="001C477F" w:rsidRDefault="001C477F" w:rsidP="001C47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</w:pPr>
            <w:r w:rsidRPr="001C47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  <w:t>Exploitation &amp; Grooming Awareness</w:t>
            </w:r>
          </w:p>
        </w:tc>
        <w:tc>
          <w:tcPr>
            <w:tcW w:w="0" w:type="auto"/>
            <w:hideMark/>
          </w:tcPr>
          <w:p w14:paraId="75BB8491" w14:textId="77777777" w:rsidR="001C477F" w:rsidRPr="001C477F" w:rsidRDefault="001C477F" w:rsidP="001C47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</w:pPr>
            <w:r w:rsidRPr="001C47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  <w14:cntxtAlts w14:val="0"/>
              </w:rPr>
              <w:t>Oliver Twist</w:t>
            </w:r>
          </w:p>
        </w:tc>
      </w:tr>
      <w:tr w:rsidR="001C477F" w:rsidRPr="001C477F" w14:paraId="649D82DF" w14:textId="77777777" w:rsidTr="001C477F">
        <w:tc>
          <w:tcPr>
            <w:tcW w:w="0" w:type="auto"/>
            <w:hideMark/>
          </w:tcPr>
          <w:p w14:paraId="7AA99B53" w14:textId="77777777" w:rsidR="001C477F" w:rsidRPr="001C477F" w:rsidRDefault="001C477F" w:rsidP="001C47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</w:pPr>
            <w:r w:rsidRPr="001C47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  <w:t>Human Rights</w:t>
            </w:r>
          </w:p>
        </w:tc>
        <w:tc>
          <w:tcPr>
            <w:tcW w:w="0" w:type="auto"/>
            <w:hideMark/>
          </w:tcPr>
          <w:p w14:paraId="57B8B8FC" w14:textId="77777777" w:rsidR="001C477F" w:rsidRPr="001C477F" w:rsidRDefault="001C477F" w:rsidP="001C47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</w:pPr>
            <w:r w:rsidRPr="001C47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  <w14:cntxtAlts w14:val="0"/>
              </w:rPr>
              <w:t>Human Rights &amp; Liberty</w:t>
            </w:r>
            <w:r w:rsidRPr="001C47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  <w:t xml:space="preserve">, </w:t>
            </w:r>
            <w:r w:rsidRPr="001C47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  <w14:cntxtAlts w14:val="0"/>
              </w:rPr>
              <w:t>Rosa</w:t>
            </w:r>
          </w:p>
        </w:tc>
      </w:tr>
      <w:tr w:rsidR="001C477F" w:rsidRPr="001C477F" w14:paraId="07374309" w14:textId="77777777" w:rsidTr="001C477F">
        <w:tc>
          <w:tcPr>
            <w:tcW w:w="0" w:type="auto"/>
            <w:hideMark/>
          </w:tcPr>
          <w:p w14:paraId="09B2915D" w14:textId="77777777" w:rsidR="001C477F" w:rsidRPr="001C477F" w:rsidRDefault="001C477F" w:rsidP="001C47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</w:pPr>
            <w:r w:rsidRPr="001C47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  <w:t>Gender Equality</w:t>
            </w:r>
          </w:p>
        </w:tc>
        <w:tc>
          <w:tcPr>
            <w:tcW w:w="0" w:type="auto"/>
            <w:hideMark/>
          </w:tcPr>
          <w:p w14:paraId="227F42ED" w14:textId="77777777" w:rsidR="001C477F" w:rsidRPr="001C477F" w:rsidRDefault="001C477F" w:rsidP="001C47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</w:pPr>
            <w:r w:rsidRPr="001C47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  <w14:cntxtAlts w14:val="0"/>
              </w:rPr>
              <w:t>Fantastically Great Women Who Changed the World</w:t>
            </w:r>
          </w:p>
        </w:tc>
      </w:tr>
      <w:tr w:rsidR="001C477F" w:rsidRPr="001C477F" w14:paraId="599A0ADD" w14:textId="77777777" w:rsidTr="001C477F">
        <w:tc>
          <w:tcPr>
            <w:tcW w:w="0" w:type="auto"/>
            <w:hideMark/>
          </w:tcPr>
          <w:p w14:paraId="6E1367F0" w14:textId="77777777" w:rsidR="001C477F" w:rsidRPr="001C477F" w:rsidRDefault="001C477F" w:rsidP="001C47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</w:pPr>
            <w:r w:rsidRPr="001C47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  <w:t>Puberty &amp; RSE</w:t>
            </w:r>
          </w:p>
        </w:tc>
        <w:tc>
          <w:tcPr>
            <w:tcW w:w="0" w:type="auto"/>
            <w:hideMark/>
          </w:tcPr>
          <w:p w14:paraId="798760D0" w14:textId="77777777" w:rsidR="001C477F" w:rsidRPr="001C477F" w:rsidRDefault="001C477F" w:rsidP="001C47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</w:pPr>
            <w:r w:rsidRPr="001C47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  <w14:cntxtAlts w14:val="0"/>
              </w:rPr>
              <w:t>Growing Up</w:t>
            </w:r>
            <w:r w:rsidRPr="001C47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  <w:t xml:space="preserve">, </w:t>
            </w:r>
            <w:r w:rsidRPr="001C47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  <w14:cntxtAlts w14:val="0"/>
              </w:rPr>
              <w:t>Growing and Changing</w:t>
            </w:r>
            <w:r w:rsidRPr="001C47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  <w:t xml:space="preserve">, </w:t>
            </w:r>
            <w:r w:rsidRPr="001C47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  <w14:cntxtAlts w14:val="0"/>
              </w:rPr>
              <w:t>My Growing Body</w:t>
            </w:r>
          </w:p>
        </w:tc>
      </w:tr>
      <w:tr w:rsidR="001C477F" w:rsidRPr="001C477F" w14:paraId="189F3DE3" w14:textId="77777777" w:rsidTr="001C477F">
        <w:tc>
          <w:tcPr>
            <w:tcW w:w="0" w:type="auto"/>
            <w:hideMark/>
          </w:tcPr>
          <w:p w14:paraId="059FB181" w14:textId="77777777" w:rsidR="001C477F" w:rsidRPr="001C477F" w:rsidRDefault="001C477F" w:rsidP="001C47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</w:pPr>
            <w:r w:rsidRPr="001C47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  <w:t>Community Cohesion</w:t>
            </w:r>
          </w:p>
        </w:tc>
        <w:tc>
          <w:tcPr>
            <w:tcW w:w="0" w:type="auto"/>
            <w:hideMark/>
          </w:tcPr>
          <w:p w14:paraId="5A6966F2" w14:textId="77777777" w:rsidR="001C477F" w:rsidRPr="001C477F" w:rsidRDefault="001C477F" w:rsidP="001C47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</w:pPr>
            <w:r w:rsidRPr="001C47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  <w14:cntxtAlts w14:val="0"/>
              </w:rPr>
              <w:t>The Island</w:t>
            </w:r>
            <w:r w:rsidRPr="001C47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  <w:t xml:space="preserve">, </w:t>
            </w:r>
            <w:r w:rsidRPr="001C47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  <w14:cntxtAlts w14:val="0"/>
              </w:rPr>
              <w:t>Journey to the River Sea</w:t>
            </w:r>
          </w:p>
        </w:tc>
      </w:tr>
      <w:tr w:rsidR="001C477F" w:rsidRPr="001C477F" w14:paraId="65AEAF70" w14:textId="77777777" w:rsidTr="001C477F">
        <w:tc>
          <w:tcPr>
            <w:tcW w:w="0" w:type="auto"/>
            <w:hideMark/>
          </w:tcPr>
          <w:p w14:paraId="3015FD7D" w14:textId="77777777" w:rsidR="001C477F" w:rsidRPr="001C477F" w:rsidRDefault="001C477F" w:rsidP="001C47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</w:pPr>
            <w:r w:rsidRPr="001C47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  <w:t>Environmental Citizenship</w:t>
            </w:r>
          </w:p>
        </w:tc>
        <w:tc>
          <w:tcPr>
            <w:tcW w:w="0" w:type="auto"/>
            <w:hideMark/>
          </w:tcPr>
          <w:p w14:paraId="56AA7DF3" w14:textId="77777777" w:rsidR="001C477F" w:rsidRPr="001C477F" w:rsidRDefault="001C477F" w:rsidP="001C47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</w:pPr>
            <w:r w:rsidRPr="001C47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  <w14:cntxtAlts w14:val="0"/>
              </w:rPr>
              <w:t>There's a Rang-Tan in My Bedroom</w:t>
            </w:r>
            <w:r w:rsidRPr="001C47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  <w:t xml:space="preserve">, </w:t>
            </w:r>
            <w:r w:rsidRPr="001C47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  <w14:cntxtAlts w14:val="0"/>
              </w:rPr>
              <w:t>Varmints</w:t>
            </w:r>
            <w:r w:rsidRPr="001C47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  <w:t xml:space="preserve">, </w:t>
            </w:r>
            <w:r w:rsidRPr="001C47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  <w14:cntxtAlts w14:val="0"/>
              </w:rPr>
              <w:t>When the Mountain Roared</w:t>
            </w:r>
          </w:p>
        </w:tc>
      </w:tr>
      <w:tr w:rsidR="001C477F" w:rsidRPr="001C477F" w14:paraId="47CDC379" w14:textId="77777777" w:rsidTr="001C477F">
        <w:tc>
          <w:tcPr>
            <w:tcW w:w="0" w:type="auto"/>
            <w:hideMark/>
          </w:tcPr>
          <w:p w14:paraId="798D458F" w14:textId="77777777" w:rsidR="001C477F" w:rsidRPr="001C477F" w:rsidRDefault="001C477F" w:rsidP="001C47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</w:pPr>
            <w:r w:rsidRPr="001C47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  <w:t>Religious Understanding</w:t>
            </w:r>
          </w:p>
        </w:tc>
        <w:tc>
          <w:tcPr>
            <w:tcW w:w="0" w:type="auto"/>
            <w:hideMark/>
          </w:tcPr>
          <w:p w14:paraId="3BB2720A" w14:textId="77777777" w:rsidR="001C477F" w:rsidRPr="001C477F" w:rsidRDefault="001C477F" w:rsidP="001C47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</w:pPr>
            <w:r w:rsidRPr="001C47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  <w14:cntxtAlts w14:val="0"/>
              </w:rPr>
              <w:t>Celebrations and Festivals</w:t>
            </w:r>
            <w:r w:rsidRPr="001C47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  <w:t xml:space="preserve">, </w:t>
            </w:r>
            <w:r w:rsidRPr="001C47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  <w14:cntxtAlts w14:val="0"/>
              </w:rPr>
              <w:t>Early Islamic Civilisation</w:t>
            </w:r>
          </w:p>
        </w:tc>
      </w:tr>
      <w:tr w:rsidR="001C477F" w:rsidRPr="001C477F" w14:paraId="46A394F7" w14:textId="77777777" w:rsidTr="001C477F">
        <w:tc>
          <w:tcPr>
            <w:tcW w:w="0" w:type="auto"/>
            <w:hideMark/>
          </w:tcPr>
          <w:p w14:paraId="3BD0CAA1" w14:textId="77777777" w:rsidR="001C477F" w:rsidRPr="001C477F" w:rsidRDefault="001C477F" w:rsidP="001C47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</w:pPr>
            <w:r w:rsidRPr="001C47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  <w:t>Challenging Stereotypes</w:t>
            </w:r>
          </w:p>
        </w:tc>
        <w:tc>
          <w:tcPr>
            <w:tcW w:w="0" w:type="auto"/>
            <w:hideMark/>
          </w:tcPr>
          <w:p w14:paraId="53FA5BE0" w14:textId="77777777" w:rsidR="001C477F" w:rsidRPr="001C477F" w:rsidRDefault="001C477F" w:rsidP="001C47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</w:pPr>
            <w:r w:rsidRPr="001C47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  <w14:cntxtAlts w14:val="0"/>
              </w:rPr>
              <w:t>Africa Is Not A Country</w:t>
            </w:r>
            <w:r w:rsidRPr="001C47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  <w:t xml:space="preserve">, </w:t>
            </w:r>
            <w:r w:rsidRPr="001C47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  <w14:cntxtAlts w14:val="0"/>
              </w:rPr>
              <w:t>Percy Jackson</w:t>
            </w:r>
            <w:r w:rsidRPr="001C477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cntxtAlts w14:val="0"/>
              </w:rPr>
              <w:t xml:space="preserve">, </w:t>
            </w:r>
            <w:r w:rsidRPr="001C47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  <w14:cntxtAlts w14:val="0"/>
              </w:rPr>
              <w:t>Holes</w:t>
            </w:r>
          </w:p>
        </w:tc>
      </w:tr>
    </w:tbl>
    <w:p w14:paraId="0C96937D" w14:textId="77777777" w:rsidR="001C477F" w:rsidRDefault="001C477F"/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4"/>
        <w:gridCol w:w="2379"/>
        <w:gridCol w:w="4563"/>
      </w:tblGrid>
      <w:tr w:rsidR="001C477F" w14:paraId="4F71CB85" w14:textId="77777777" w:rsidTr="001C477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7A4C807" w14:textId="77777777" w:rsidR="001C477F" w:rsidRDefault="001C47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Safeguarding Theme</w:t>
            </w:r>
          </w:p>
        </w:tc>
        <w:tc>
          <w:tcPr>
            <w:tcW w:w="0" w:type="auto"/>
            <w:vAlign w:val="center"/>
            <w:hideMark/>
          </w:tcPr>
          <w:p w14:paraId="579A6F10" w14:textId="77777777" w:rsidR="001C477F" w:rsidRDefault="001C47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Book</w:t>
            </w:r>
          </w:p>
        </w:tc>
        <w:tc>
          <w:tcPr>
            <w:tcW w:w="0" w:type="auto"/>
            <w:vAlign w:val="center"/>
            <w:hideMark/>
          </w:tcPr>
          <w:p w14:paraId="5AA38D55" w14:textId="77777777" w:rsidR="001C477F" w:rsidRDefault="001C47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How the Text Supports Safeguarding Education</w:t>
            </w:r>
          </w:p>
        </w:tc>
      </w:tr>
      <w:tr w:rsidR="001C477F" w14:paraId="66A2CF40" w14:textId="77777777" w:rsidTr="001C4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999EC2" w14:textId="77777777" w:rsidR="001C477F" w:rsidRDefault="001C477F">
            <w:r>
              <w:t>Trusted Adults</w:t>
            </w:r>
          </w:p>
        </w:tc>
        <w:tc>
          <w:tcPr>
            <w:tcW w:w="0" w:type="auto"/>
            <w:vAlign w:val="center"/>
            <w:hideMark/>
          </w:tcPr>
          <w:p w14:paraId="2F6C5277" w14:textId="77777777" w:rsidR="001C477F" w:rsidRDefault="001C477F">
            <w:r>
              <w:rPr>
                <w:rStyle w:val="Emphasis"/>
              </w:rPr>
              <w:t>Oliver Twist</w:t>
            </w:r>
          </w:p>
        </w:tc>
        <w:tc>
          <w:tcPr>
            <w:tcW w:w="0" w:type="auto"/>
            <w:vAlign w:val="center"/>
            <w:hideMark/>
          </w:tcPr>
          <w:p w14:paraId="69A47ED6" w14:textId="77777777" w:rsidR="001C477F" w:rsidRDefault="001C477F" w:rsidP="001C477F">
            <w:r>
              <w:t xml:space="preserve">Oliver's vulnerability highlights the importance of safe adults, recognising unsafe individuals and seeking help when needed. </w:t>
            </w:r>
          </w:p>
        </w:tc>
      </w:tr>
      <w:tr w:rsidR="001C477F" w14:paraId="16876278" w14:textId="77777777" w:rsidTr="001C4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F5BF97" w14:textId="77777777" w:rsidR="001C477F" w:rsidRDefault="001C477F">
            <w:r>
              <w:t>Child Exploitation</w:t>
            </w:r>
          </w:p>
        </w:tc>
        <w:tc>
          <w:tcPr>
            <w:tcW w:w="0" w:type="auto"/>
            <w:vAlign w:val="center"/>
            <w:hideMark/>
          </w:tcPr>
          <w:p w14:paraId="04C3C892" w14:textId="77777777" w:rsidR="001C477F" w:rsidRDefault="001C477F">
            <w:r>
              <w:rPr>
                <w:rStyle w:val="Emphasis"/>
              </w:rPr>
              <w:t>Oliver Twist</w:t>
            </w:r>
          </w:p>
        </w:tc>
        <w:tc>
          <w:tcPr>
            <w:tcW w:w="0" w:type="auto"/>
            <w:vAlign w:val="center"/>
            <w:hideMark/>
          </w:tcPr>
          <w:p w14:paraId="65F22BCE" w14:textId="77777777" w:rsidR="001C477F" w:rsidRDefault="001C477F" w:rsidP="001C477F">
            <w:proofErr w:type="gramStart"/>
            <w:r>
              <w:t>Children are exploited by adults for criminal gain</w:t>
            </w:r>
            <w:proofErr w:type="gramEnd"/>
            <w:r>
              <w:t xml:space="preserve">. Supports discussions around criminal exploitation, coercion and safeguarding. </w:t>
            </w:r>
          </w:p>
        </w:tc>
      </w:tr>
      <w:tr w:rsidR="001C477F" w14:paraId="37B2A313" w14:textId="77777777" w:rsidTr="001C4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D946E5" w14:textId="77777777" w:rsidR="001C477F" w:rsidRDefault="001C477F">
            <w:r>
              <w:t>Peer Pressure</w:t>
            </w:r>
          </w:p>
        </w:tc>
        <w:tc>
          <w:tcPr>
            <w:tcW w:w="0" w:type="auto"/>
            <w:vAlign w:val="center"/>
            <w:hideMark/>
          </w:tcPr>
          <w:p w14:paraId="4481ACF6" w14:textId="77777777" w:rsidR="001C477F" w:rsidRDefault="001C477F">
            <w:r>
              <w:rPr>
                <w:rStyle w:val="Emphasis"/>
              </w:rPr>
              <w:t>Oliver Twist</w:t>
            </w:r>
          </w:p>
        </w:tc>
        <w:tc>
          <w:tcPr>
            <w:tcW w:w="0" w:type="auto"/>
            <w:vAlign w:val="center"/>
            <w:hideMark/>
          </w:tcPr>
          <w:p w14:paraId="3DD5372E" w14:textId="77777777" w:rsidR="001C477F" w:rsidRDefault="001C477F" w:rsidP="001C477F">
            <w:proofErr w:type="gramStart"/>
            <w:r>
              <w:t>Oliver is pressured into criminal activity by peers and adults</w:t>
            </w:r>
            <w:proofErr w:type="gramEnd"/>
            <w:r>
              <w:t xml:space="preserve">. Pupils can explore resisting negative influences. </w:t>
            </w:r>
          </w:p>
        </w:tc>
      </w:tr>
      <w:tr w:rsidR="001C477F" w14:paraId="6D89231C" w14:textId="77777777" w:rsidTr="001C4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26CEB1" w14:textId="77777777" w:rsidR="001C477F" w:rsidRDefault="001C477F">
            <w:r>
              <w:t>Emotional Abuse</w:t>
            </w:r>
          </w:p>
        </w:tc>
        <w:tc>
          <w:tcPr>
            <w:tcW w:w="0" w:type="auto"/>
            <w:vAlign w:val="center"/>
            <w:hideMark/>
          </w:tcPr>
          <w:p w14:paraId="7AD43E61" w14:textId="77777777" w:rsidR="001C477F" w:rsidRDefault="001C477F">
            <w:r>
              <w:rPr>
                <w:rStyle w:val="Emphasis"/>
              </w:rPr>
              <w:t>The Island</w:t>
            </w:r>
          </w:p>
        </w:tc>
        <w:tc>
          <w:tcPr>
            <w:tcW w:w="0" w:type="auto"/>
            <w:vAlign w:val="center"/>
            <w:hideMark/>
          </w:tcPr>
          <w:p w14:paraId="3B6A0686" w14:textId="77777777" w:rsidR="001C477F" w:rsidRDefault="001C477F" w:rsidP="001C477F">
            <w:r>
              <w:t xml:space="preserve">The stranger experiences rejection, hostility and emotional isolation. Supports recognition of harmful behaviours and exclusion. </w:t>
            </w:r>
          </w:p>
        </w:tc>
      </w:tr>
      <w:tr w:rsidR="001C477F" w14:paraId="26B4F689" w14:textId="77777777" w:rsidTr="001C4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14E09C" w14:textId="77777777" w:rsidR="001C477F" w:rsidRDefault="001C477F">
            <w:r>
              <w:lastRenderedPageBreak/>
              <w:t>Social Isolation</w:t>
            </w:r>
          </w:p>
        </w:tc>
        <w:tc>
          <w:tcPr>
            <w:tcW w:w="0" w:type="auto"/>
            <w:vAlign w:val="center"/>
            <w:hideMark/>
          </w:tcPr>
          <w:p w14:paraId="58F988D4" w14:textId="77777777" w:rsidR="001C477F" w:rsidRDefault="001C477F">
            <w:r>
              <w:rPr>
                <w:rStyle w:val="Emphasis"/>
              </w:rPr>
              <w:t>The Island</w:t>
            </w:r>
          </w:p>
        </w:tc>
        <w:tc>
          <w:tcPr>
            <w:tcW w:w="0" w:type="auto"/>
            <w:vAlign w:val="center"/>
            <w:hideMark/>
          </w:tcPr>
          <w:p w14:paraId="780303C8" w14:textId="77777777" w:rsidR="001C477F" w:rsidRDefault="001C477F" w:rsidP="001C477F">
            <w:r>
              <w:t xml:space="preserve">Demonstrates the impact of communities excluding individuals through fear and prejudice. </w:t>
            </w:r>
          </w:p>
        </w:tc>
      </w:tr>
      <w:tr w:rsidR="001C477F" w14:paraId="5FF7BADD" w14:textId="77777777" w:rsidTr="001C4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62A862" w14:textId="77777777" w:rsidR="001C477F" w:rsidRDefault="001C477F">
            <w:r>
              <w:t>Hate Crime and Prejudice</w:t>
            </w:r>
          </w:p>
        </w:tc>
        <w:tc>
          <w:tcPr>
            <w:tcW w:w="0" w:type="auto"/>
            <w:vAlign w:val="center"/>
            <w:hideMark/>
          </w:tcPr>
          <w:p w14:paraId="6EE27D6F" w14:textId="77777777" w:rsidR="001C477F" w:rsidRDefault="001C477F">
            <w:r>
              <w:rPr>
                <w:rStyle w:val="Emphasis"/>
              </w:rPr>
              <w:t>The Island</w:t>
            </w:r>
          </w:p>
        </w:tc>
        <w:tc>
          <w:tcPr>
            <w:tcW w:w="0" w:type="auto"/>
            <w:vAlign w:val="center"/>
            <w:hideMark/>
          </w:tcPr>
          <w:p w14:paraId="01F2F042" w14:textId="77777777" w:rsidR="001C477F" w:rsidRDefault="001C477F" w:rsidP="001C477F">
            <w:r>
              <w:t xml:space="preserve">Explores how fear can develop into prejudiced attitudes towards others. </w:t>
            </w:r>
            <w:hyperlink r:id="rId12" w:history="1"/>
            <w:r>
              <w:t xml:space="preserve"> </w:t>
            </w:r>
          </w:p>
        </w:tc>
      </w:tr>
      <w:tr w:rsidR="001C477F" w14:paraId="184176D9" w14:textId="77777777" w:rsidTr="001C4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C8948B" w14:textId="77777777" w:rsidR="001C477F" w:rsidRDefault="001C477F">
            <w:r>
              <w:t>Community Cohesion</w:t>
            </w:r>
          </w:p>
        </w:tc>
        <w:tc>
          <w:tcPr>
            <w:tcW w:w="0" w:type="auto"/>
            <w:vAlign w:val="center"/>
            <w:hideMark/>
          </w:tcPr>
          <w:p w14:paraId="52F76453" w14:textId="77777777" w:rsidR="001C477F" w:rsidRDefault="001C477F">
            <w:r>
              <w:rPr>
                <w:rStyle w:val="Emphasis"/>
              </w:rPr>
              <w:t>The Island</w:t>
            </w:r>
          </w:p>
        </w:tc>
        <w:tc>
          <w:tcPr>
            <w:tcW w:w="0" w:type="auto"/>
            <w:vAlign w:val="center"/>
            <w:hideMark/>
          </w:tcPr>
          <w:p w14:paraId="77D09718" w14:textId="77777777" w:rsidR="001C477F" w:rsidRDefault="001C477F" w:rsidP="001C477F">
            <w:r>
              <w:t xml:space="preserve">Encourages reflection on creating welcoming and inclusive communities. </w:t>
            </w:r>
            <w:hyperlink r:id="rId13" w:history="1"/>
            <w:r>
              <w:t xml:space="preserve"> </w:t>
            </w:r>
          </w:p>
        </w:tc>
      </w:tr>
      <w:tr w:rsidR="001C477F" w14:paraId="6001562A" w14:textId="77777777" w:rsidTr="001C4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791184" w14:textId="77777777" w:rsidR="001C477F" w:rsidRDefault="001C477F">
            <w:r>
              <w:t>Displacement and Refugees</w:t>
            </w:r>
          </w:p>
        </w:tc>
        <w:tc>
          <w:tcPr>
            <w:tcW w:w="0" w:type="auto"/>
            <w:vAlign w:val="center"/>
            <w:hideMark/>
          </w:tcPr>
          <w:p w14:paraId="19A1AEA7" w14:textId="77777777" w:rsidR="001C477F" w:rsidRDefault="001C477F">
            <w:r>
              <w:rPr>
                <w:rStyle w:val="Emphasis"/>
              </w:rPr>
              <w:t>The Island</w:t>
            </w:r>
          </w:p>
        </w:tc>
        <w:tc>
          <w:tcPr>
            <w:tcW w:w="0" w:type="auto"/>
            <w:vAlign w:val="center"/>
            <w:hideMark/>
          </w:tcPr>
          <w:p w14:paraId="6AB5EAE5" w14:textId="77777777" w:rsidR="001C477F" w:rsidRDefault="001C477F" w:rsidP="001C477F">
            <w:r>
              <w:t xml:space="preserve">Supports understanding of refugee experiences and challenges faced by displaced people. </w:t>
            </w:r>
          </w:p>
        </w:tc>
      </w:tr>
      <w:tr w:rsidR="001C477F" w14:paraId="165627D0" w14:textId="77777777" w:rsidTr="001C4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537694" w14:textId="77777777" w:rsidR="001C477F" w:rsidRDefault="001C477F">
            <w:r>
              <w:t>War and Conflict</w:t>
            </w:r>
          </w:p>
        </w:tc>
        <w:tc>
          <w:tcPr>
            <w:tcW w:w="0" w:type="auto"/>
            <w:vAlign w:val="center"/>
            <w:hideMark/>
          </w:tcPr>
          <w:p w14:paraId="52F8E621" w14:textId="77777777" w:rsidR="001C477F" w:rsidRDefault="001C477F">
            <w:r>
              <w:rPr>
                <w:rStyle w:val="Emphasis"/>
              </w:rPr>
              <w:t>When the Sky Falls</w:t>
            </w:r>
          </w:p>
        </w:tc>
        <w:tc>
          <w:tcPr>
            <w:tcW w:w="0" w:type="auto"/>
            <w:vAlign w:val="center"/>
            <w:hideMark/>
          </w:tcPr>
          <w:p w14:paraId="31A15C14" w14:textId="77777777" w:rsidR="001C477F" w:rsidRDefault="001C477F" w:rsidP="001C477F">
            <w:r>
              <w:t xml:space="preserve">Shows the impact of war on children, families and communities. </w:t>
            </w:r>
            <w:hyperlink r:id="rId14" w:history="1"/>
            <w:r>
              <w:t xml:space="preserve"> </w:t>
            </w:r>
          </w:p>
        </w:tc>
      </w:tr>
      <w:tr w:rsidR="001C477F" w14:paraId="2BC7BC78" w14:textId="77777777" w:rsidTr="001C4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42010D" w14:textId="77777777" w:rsidR="001C477F" w:rsidRDefault="001C477F">
            <w:r>
              <w:t>Trauma</w:t>
            </w:r>
          </w:p>
        </w:tc>
        <w:tc>
          <w:tcPr>
            <w:tcW w:w="0" w:type="auto"/>
            <w:vAlign w:val="center"/>
            <w:hideMark/>
          </w:tcPr>
          <w:p w14:paraId="392F02D3" w14:textId="77777777" w:rsidR="001C477F" w:rsidRDefault="001C477F">
            <w:r>
              <w:rPr>
                <w:rStyle w:val="Emphasis"/>
              </w:rPr>
              <w:t>When the Sky Falls</w:t>
            </w:r>
          </w:p>
        </w:tc>
        <w:tc>
          <w:tcPr>
            <w:tcW w:w="0" w:type="auto"/>
            <w:vAlign w:val="center"/>
            <w:hideMark/>
          </w:tcPr>
          <w:p w14:paraId="5B8C2DD9" w14:textId="77777777" w:rsidR="001C477F" w:rsidRDefault="001C477F" w:rsidP="001C477F">
            <w:r>
              <w:t xml:space="preserve">Characters experience traumatic events and must develop coping mechanisms. </w:t>
            </w:r>
          </w:p>
        </w:tc>
      </w:tr>
      <w:tr w:rsidR="001C477F" w14:paraId="4CFD4DBC" w14:textId="77777777" w:rsidTr="001C4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960AE2" w14:textId="77777777" w:rsidR="001C477F" w:rsidRDefault="001C477F">
            <w:r>
              <w:t>Emotional Regulation</w:t>
            </w:r>
          </w:p>
        </w:tc>
        <w:tc>
          <w:tcPr>
            <w:tcW w:w="0" w:type="auto"/>
            <w:vAlign w:val="center"/>
            <w:hideMark/>
          </w:tcPr>
          <w:p w14:paraId="1F2C37ED" w14:textId="77777777" w:rsidR="001C477F" w:rsidRDefault="001C477F">
            <w:r>
              <w:rPr>
                <w:rStyle w:val="Emphasis"/>
              </w:rPr>
              <w:t>When the Sky Falls</w:t>
            </w:r>
          </w:p>
        </w:tc>
        <w:tc>
          <w:tcPr>
            <w:tcW w:w="0" w:type="auto"/>
            <w:vAlign w:val="center"/>
            <w:hideMark/>
          </w:tcPr>
          <w:p w14:paraId="7E6A3EEF" w14:textId="77777777" w:rsidR="001C477F" w:rsidRDefault="001C477F" w:rsidP="001C477F">
            <w:r>
              <w:t>Characters manage fear, uncertainty and loss. Supports discussion of healthy emotional responses.</w:t>
            </w:r>
          </w:p>
        </w:tc>
      </w:tr>
      <w:tr w:rsidR="001C477F" w14:paraId="42F02AEF" w14:textId="77777777" w:rsidTr="001C4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9C0954" w14:textId="77777777" w:rsidR="001C477F" w:rsidRDefault="001C477F">
            <w:r>
              <w:t>Bullying and Victimisation</w:t>
            </w:r>
          </w:p>
        </w:tc>
        <w:tc>
          <w:tcPr>
            <w:tcW w:w="0" w:type="auto"/>
            <w:vAlign w:val="center"/>
            <w:hideMark/>
          </w:tcPr>
          <w:p w14:paraId="791EA1CC" w14:textId="77777777" w:rsidR="001C477F" w:rsidRDefault="001C477F">
            <w:r>
              <w:rPr>
                <w:rStyle w:val="Emphasis"/>
              </w:rPr>
              <w:t>Holes</w:t>
            </w:r>
          </w:p>
        </w:tc>
        <w:tc>
          <w:tcPr>
            <w:tcW w:w="0" w:type="auto"/>
            <w:vAlign w:val="center"/>
            <w:hideMark/>
          </w:tcPr>
          <w:p w14:paraId="2731F77D" w14:textId="77777777" w:rsidR="001C477F" w:rsidRDefault="001C477F" w:rsidP="001C477F">
            <w:r>
              <w:t xml:space="preserve">Stanley experiences unfair treatment and victimisation. Helps children identify bullying behaviours. </w:t>
            </w:r>
          </w:p>
        </w:tc>
      </w:tr>
      <w:tr w:rsidR="001C477F" w14:paraId="39EC9D30" w14:textId="77777777" w:rsidTr="001C4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ABF954" w14:textId="77777777" w:rsidR="001C477F" w:rsidRDefault="001C477F">
            <w:r>
              <w:t>Stereotyping</w:t>
            </w:r>
          </w:p>
        </w:tc>
        <w:tc>
          <w:tcPr>
            <w:tcW w:w="0" w:type="auto"/>
            <w:vAlign w:val="center"/>
            <w:hideMark/>
          </w:tcPr>
          <w:p w14:paraId="6A88D192" w14:textId="77777777" w:rsidR="001C477F" w:rsidRDefault="001C477F">
            <w:r>
              <w:rPr>
                <w:rStyle w:val="Emphasis"/>
              </w:rPr>
              <w:t>Holes</w:t>
            </w:r>
          </w:p>
        </w:tc>
        <w:tc>
          <w:tcPr>
            <w:tcW w:w="0" w:type="auto"/>
            <w:vAlign w:val="center"/>
            <w:hideMark/>
          </w:tcPr>
          <w:p w14:paraId="1DDCC7E0" w14:textId="77777777" w:rsidR="001C477F" w:rsidRDefault="001C477F" w:rsidP="001C477F">
            <w:r>
              <w:t xml:space="preserve">Explores assumptions made about people because of appearance or circumstances. </w:t>
            </w:r>
          </w:p>
        </w:tc>
      </w:tr>
      <w:tr w:rsidR="001C477F" w14:paraId="0C6C355C" w14:textId="77777777" w:rsidTr="001C4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5718D9" w14:textId="77777777" w:rsidR="001C477F" w:rsidRDefault="001C477F">
            <w:r>
              <w:t>Fairness and Justice</w:t>
            </w:r>
          </w:p>
        </w:tc>
        <w:tc>
          <w:tcPr>
            <w:tcW w:w="0" w:type="auto"/>
            <w:vAlign w:val="center"/>
            <w:hideMark/>
          </w:tcPr>
          <w:p w14:paraId="39611194" w14:textId="77777777" w:rsidR="001C477F" w:rsidRDefault="001C477F">
            <w:r>
              <w:rPr>
                <w:rStyle w:val="Emphasis"/>
              </w:rPr>
              <w:t>Holes</w:t>
            </w:r>
          </w:p>
        </w:tc>
        <w:tc>
          <w:tcPr>
            <w:tcW w:w="0" w:type="auto"/>
            <w:vAlign w:val="center"/>
            <w:hideMark/>
          </w:tcPr>
          <w:p w14:paraId="5BEC1EF3" w14:textId="77777777" w:rsidR="001C477F" w:rsidRDefault="001C477F" w:rsidP="001C477F">
            <w:r>
              <w:t xml:space="preserve">Examines consequences of unfair systems and unequal treatment. </w:t>
            </w:r>
          </w:p>
        </w:tc>
      </w:tr>
      <w:tr w:rsidR="001C477F" w14:paraId="4E92F48A" w14:textId="77777777" w:rsidTr="001C4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47BF2C" w14:textId="77777777" w:rsidR="001C477F" w:rsidRDefault="001C477F">
            <w:r>
              <w:t>Racism</w:t>
            </w:r>
          </w:p>
        </w:tc>
        <w:tc>
          <w:tcPr>
            <w:tcW w:w="0" w:type="auto"/>
            <w:vAlign w:val="center"/>
            <w:hideMark/>
          </w:tcPr>
          <w:p w14:paraId="117DD008" w14:textId="77777777" w:rsidR="001C477F" w:rsidRDefault="001C477F">
            <w:r>
              <w:rPr>
                <w:rStyle w:val="Emphasis"/>
              </w:rPr>
              <w:t>Rosa</w:t>
            </w:r>
          </w:p>
        </w:tc>
        <w:tc>
          <w:tcPr>
            <w:tcW w:w="0" w:type="auto"/>
            <w:vAlign w:val="center"/>
            <w:hideMark/>
          </w:tcPr>
          <w:p w14:paraId="22A27C9A" w14:textId="77777777" w:rsidR="001C477F" w:rsidRDefault="001C477F" w:rsidP="001C477F">
            <w:r>
              <w:t xml:space="preserve">Provides a direct exploration of racial discrimination and prejudice. </w:t>
            </w:r>
          </w:p>
        </w:tc>
      </w:tr>
      <w:tr w:rsidR="001C477F" w14:paraId="0E7A16D7" w14:textId="77777777" w:rsidTr="001C4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BC2EBE" w14:textId="77777777" w:rsidR="001C477F" w:rsidRDefault="001C477F">
            <w:r>
              <w:lastRenderedPageBreak/>
              <w:t>Protected Characteristics</w:t>
            </w:r>
          </w:p>
        </w:tc>
        <w:tc>
          <w:tcPr>
            <w:tcW w:w="0" w:type="auto"/>
            <w:vAlign w:val="center"/>
            <w:hideMark/>
          </w:tcPr>
          <w:p w14:paraId="2C5A1C58" w14:textId="77777777" w:rsidR="001C477F" w:rsidRDefault="001C477F">
            <w:r>
              <w:rPr>
                <w:rStyle w:val="Emphasis"/>
              </w:rPr>
              <w:t>Rosa</w:t>
            </w:r>
          </w:p>
        </w:tc>
        <w:tc>
          <w:tcPr>
            <w:tcW w:w="0" w:type="auto"/>
            <w:vAlign w:val="center"/>
            <w:hideMark/>
          </w:tcPr>
          <w:p w14:paraId="17FE3669" w14:textId="77777777" w:rsidR="001C477F" w:rsidRDefault="001C477F" w:rsidP="001C477F">
            <w:r>
              <w:t xml:space="preserve">Allows explicit discussion of race as a protected characteristic and equality law. </w:t>
            </w:r>
            <w:hyperlink r:id="rId15" w:history="1"/>
            <w:r>
              <w:t xml:space="preserve"> </w:t>
            </w:r>
          </w:p>
        </w:tc>
      </w:tr>
      <w:tr w:rsidR="001C477F" w14:paraId="281BE0E5" w14:textId="77777777" w:rsidTr="001C4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CAEE86" w14:textId="77777777" w:rsidR="001C477F" w:rsidRDefault="001C477F">
            <w:r>
              <w:t>Activism and Speaking Out</w:t>
            </w:r>
          </w:p>
        </w:tc>
        <w:tc>
          <w:tcPr>
            <w:tcW w:w="0" w:type="auto"/>
            <w:vAlign w:val="center"/>
            <w:hideMark/>
          </w:tcPr>
          <w:p w14:paraId="102D8245" w14:textId="77777777" w:rsidR="001C477F" w:rsidRDefault="001C477F">
            <w:r>
              <w:rPr>
                <w:rStyle w:val="Emphasis"/>
              </w:rPr>
              <w:t>Rosa</w:t>
            </w:r>
          </w:p>
        </w:tc>
        <w:tc>
          <w:tcPr>
            <w:tcW w:w="0" w:type="auto"/>
            <w:vAlign w:val="center"/>
            <w:hideMark/>
          </w:tcPr>
          <w:p w14:paraId="3CEB40A5" w14:textId="77777777" w:rsidR="001C477F" w:rsidRDefault="001C477F" w:rsidP="001C477F">
            <w:r>
              <w:t xml:space="preserve">Shows how individuals can challenge injustice safely and peacefully. </w:t>
            </w:r>
          </w:p>
        </w:tc>
      </w:tr>
      <w:tr w:rsidR="001C477F" w14:paraId="3634E68E" w14:textId="77777777" w:rsidTr="001C4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8F7AB2" w14:textId="77777777" w:rsidR="001C477F" w:rsidRDefault="001C477F">
            <w:r>
              <w:t>Gender Equality</w:t>
            </w:r>
          </w:p>
        </w:tc>
        <w:tc>
          <w:tcPr>
            <w:tcW w:w="0" w:type="auto"/>
            <w:vAlign w:val="center"/>
            <w:hideMark/>
          </w:tcPr>
          <w:p w14:paraId="2B62DFC6" w14:textId="77777777" w:rsidR="001C477F" w:rsidRDefault="001C477F">
            <w:r>
              <w:rPr>
                <w:rStyle w:val="Emphasis"/>
              </w:rPr>
              <w:t>Fantastically Great Women Who Changed the World</w:t>
            </w:r>
          </w:p>
        </w:tc>
        <w:tc>
          <w:tcPr>
            <w:tcW w:w="0" w:type="auto"/>
            <w:vAlign w:val="center"/>
            <w:hideMark/>
          </w:tcPr>
          <w:p w14:paraId="0B2F71FE" w14:textId="77777777" w:rsidR="001C477F" w:rsidRDefault="001C477F" w:rsidP="001C477F">
            <w:r>
              <w:t xml:space="preserve">Challenges stereotypes about what girls and women can achieve. </w:t>
            </w:r>
          </w:p>
        </w:tc>
      </w:tr>
      <w:tr w:rsidR="001C477F" w14:paraId="2244CBD4" w14:textId="77777777" w:rsidTr="001C4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7DA1CA" w14:textId="77777777" w:rsidR="001C477F" w:rsidRDefault="001C477F">
            <w:r>
              <w:t>Challenging Gender Stereotypes</w:t>
            </w:r>
          </w:p>
        </w:tc>
        <w:tc>
          <w:tcPr>
            <w:tcW w:w="0" w:type="auto"/>
            <w:vAlign w:val="center"/>
            <w:hideMark/>
          </w:tcPr>
          <w:p w14:paraId="3CB491CF" w14:textId="77777777" w:rsidR="001C477F" w:rsidRDefault="001C477F">
            <w:r>
              <w:rPr>
                <w:rStyle w:val="Emphasis"/>
              </w:rPr>
              <w:t>Fantastically Great Women Who Changed the World</w:t>
            </w:r>
          </w:p>
        </w:tc>
        <w:tc>
          <w:tcPr>
            <w:tcW w:w="0" w:type="auto"/>
            <w:vAlign w:val="center"/>
            <w:hideMark/>
          </w:tcPr>
          <w:p w14:paraId="764A7A5A" w14:textId="77777777" w:rsidR="001C477F" w:rsidRDefault="001C477F" w:rsidP="001C477F">
            <w:r>
              <w:t xml:space="preserve">Encourages aspiration regardless of gender. </w:t>
            </w:r>
            <w:hyperlink r:id="rId16" w:history="1"/>
            <w:r>
              <w:t xml:space="preserve"> </w:t>
            </w:r>
          </w:p>
        </w:tc>
      </w:tr>
      <w:tr w:rsidR="001C477F" w14:paraId="2055E4C0" w14:textId="77777777" w:rsidTr="001C4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4C44AE" w14:textId="77777777" w:rsidR="001C477F" w:rsidRDefault="001C477F">
            <w:r>
              <w:t>Body Changes and Puberty</w:t>
            </w:r>
          </w:p>
        </w:tc>
        <w:tc>
          <w:tcPr>
            <w:tcW w:w="0" w:type="auto"/>
            <w:vAlign w:val="center"/>
            <w:hideMark/>
          </w:tcPr>
          <w:p w14:paraId="3CF397AF" w14:textId="77777777" w:rsidR="001C477F" w:rsidRDefault="001C477F">
            <w:r>
              <w:rPr>
                <w:rStyle w:val="Emphasis"/>
              </w:rPr>
              <w:t>My Growing Body</w:t>
            </w:r>
          </w:p>
        </w:tc>
        <w:tc>
          <w:tcPr>
            <w:tcW w:w="0" w:type="auto"/>
            <w:vAlign w:val="center"/>
            <w:hideMark/>
          </w:tcPr>
          <w:p w14:paraId="680EF18F" w14:textId="77777777" w:rsidR="001C477F" w:rsidRDefault="001C477F" w:rsidP="001C477F">
            <w:r>
              <w:t xml:space="preserve">Directly supports statutory Relationships and Health Education requirements. </w:t>
            </w:r>
          </w:p>
        </w:tc>
      </w:tr>
      <w:tr w:rsidR="001C477F" w14:paraId="01177F36" w14:textId="77777777" w:rsidTr="001C4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355F83" w14:textId="77777777" w:rsidR="001C477F" w:rsidRDefault="001C477F">
            <w:r>
              <w:t>Puberty Awareness</w:t>
            </w:r>
          </w:p>
        </w:tc>
        <w:tc>
          <w:tcPr>
            <w:tcW w:w="0" w:type="auto"/>
            <w:vAlign w:val="center"/>
            <w:hideMark/>
          </w:tcPr>
          <w:p w14:paraId="0C9DDC31" w14:textId="77777777" w:rsidR="001C477F" w:rsidRDefault="001C477F">
            <w:r>
              <w:rPr>
                <w:rStyle w:val="Emphasis"/>
              </w:rPr>
              <w:t>Growing Up</w:t>
            </w:r>
          </w:p>
        </w:tc>
        <w:tc>
          <w:tcPr>
            <w:tcW w:w="0" w:type="auto"/>
            <w:vAlign w:val="center"/>
            <w:hideMark/>
          </w:tcPr>
          <w:p w14:paraId="1F14EEBD" w14:textId="77777777" w:rsidR="001C477F" w:rsidRDefault="001C477F" w:rsidP="001C477F">
            <w:r>
              <w:t xml:space="preserve">Helps pupils understand and normalise physical and emotional changes. </w:t>
            </w:r>
          </w:p>
        </w:tc>
      </w:tr>
      <w:tr w:rsidR="001C477F" w14:paraId="66CFE68F" w14:textId="77777777" w:rsidTr="001C4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77F715" w14:textId="77777777" w:rsidR="001C477F" w:rsidRDefault="001C477F">
            <w:r>
              <w:t>Body Confidence</w:t>
            </w:r>
          </w:p>
        </w:tc>
        <w:tc>
          <w:tcPr>
            <w:tcW w:w="0" w:type="auto"/>
            <w:vAlign w:val="center"/>
            <w:hideMark/>
          </w:tcPr>
          <w:p w14:paraId="7E4ED0DF" w14:textId="77777777" w:rsidR="001C477F" w:rsidRDefault="001C477F">
            <w:r>
              <w:rPr>
                <w:rStyle w:val="Emphasis"/>
              </w:rPr>
              <w:t>Growing and Changing</w:t>
            </w:r>
          </w:p>
        </w:tc>
        <w:tc>
          <w:tcPr>
            <w:tcW w:w="0" w:type="auto"/>
            <w:vAlign w:val="center"/>
            <w:hideMark/>
          </w:tcPr>
          <w:p w14:paraId="30AFE423" w14:textId="77777777" w:rsidR="001C477F" w:rsidRDefault="001C477F" w:rsidP="001C477F">
            <w:r>
              <w:t xml:space="preserve">Supports positive self-image and body awareness. </w:t>
            </w:r>
          </w:p>
        </w:tc>
      </w:tr>
      <w:tr w:rsidR="001C477F" w14:paraId="4EBE431B" w14:textId="77777777" w:rsidTr="001C4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CCDF9A" w14:textId="77777777" w:rsidR="001C477F" w:rsidRDefault="001C477F">
            <w:r>
              <w:t>Self-Esteem</w:t>
            </w:r>
          </w:p>
        </w:tc>
        <w:tc>
          <w:tcPr>
            <w:tcW w:w="0" w:type="auto"/>
            <w:vAlign w:val="center"/>
            <w:hideMark/>
          </w:tcPr>
          <w:p w14:paraId="5EAB071D" w14:textId="77777777" w:rsidR="001C477F" w:rsidRDefault="001C477F">
            <w:r>
              <w:rPr>
                <w:rStyle w:val="Emphasis"/>
              </w:rPr>
              <w:t>Percy Jackson and the Lightning Thief</w:t>
            </w:r>
          </w:p>
        </w:tc>
        <w:tc>
          <w:tcPr>
            <w:tcW w:w="0" w:type="auto"/>
            <w:vAlign w:val="center"/>
            <w:hideMark/>
          </w:tcPr>
          <w:p w14:paraId="623CBA27" w14:textId="77777777" w:rsidR="001C477F" w:rsidRDefault="001C477F" w:rsidP="001C477F">
            <w:r>
              <w:t xml:space="preserve">Percy learns to value his differences and strengths. </w:t>
            </w:r>
          </w:p>
        </w:tc>
      </w:tr>
      <w:tr w:rsidR="001C477F" w14:paraId="58BF69C6" w14:textId="77777777" w:rsidTr="001C4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2153F3" w14:textId="77777777" w:rsidR="001C477F" w:rsidRDefault="001C477F">
            <w:r>
              <w:t>Neurodiversity Awareness</w:t>
            </w:r>
          </w:p>
        </w:tc>
        <w:tc>
          <w:tcPr>
            <w:tcW w:w="0" w:type="auto"/>
            <w:vAlign w:val="center"/>
            <w:hideMark/>
          </w:tcPr>
          <w:p w14:paraId="3D9E75C2" w14:textId="77777777" w:rsidR="001C477F" w:rsidRDefault="001C477F">
            <w:r>
              <w:rPr>
                <w:rStyle w:val="Emphasis"/>
              </w:rPr>
              <w:t>Percy Jackson and the Lightning Thief</w:t>
            </w:r>
          </w:p>
        </w:tc>
        <w:tc>
          <w:tcPr>
            <w:tcW w:w="0" w:type="auto"/>
            <w:vAlign w:val="center"/>
            <w:hideMark/>
          </w:tcPr>
          <w:p w14:paraId="03185D49" w14:textId="77777777" w:rsidR="001C477F" w:rsidRDefault="001C477F" w:rsidP="001C477F">
            <w:r>
              <w:t xml:space="preserve">The character's experiences </w:t>
            </w:r>
            <w:proofErr w:type="gramStart"/>
            <w:r>
              <w:t>are often used</w:t>
            </w:r>
            <w:proofErr w:type="gramEnd"/>
            <w:r>
              <w:t xml:space="preserve"> to discuss ADHD and dyslexia positively. </w:t>
            </w:r>
            <w:hyperlink r:id="rId17" w:history="1">
              <w:r>
                <w:rPr>
                  <w:rStyle w:val="Hyperlink"/>
                </w:rPr>
                <w:t>]</w:t>
              </w:r>
            </w:hyperlink>
          </w:p>
        </w:tc>
      </w:tr>
      <w:tr w:rsidR="001C477F" w14:paraId="4243B373" w14:textId="77777777" w:rsidTr="001C4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49A9DF" w14:textId="77777777" w:rsidR="001C477F" w:rsidRDefault="001C477F">
            <w:r>
              <w:t>Bereavement</w:t>
            </w:r>
          </w:p>
        </w:tc>
        <w:tc>
          <w:tcPr>
            <w:tcW w:w="0" w:type="auto"/>
            <w:vAlign w:val="center"/>
            <w:hideMark/>
          </w:tcPr>
          <w:p w14:paraId="1F06B1CC" w14:textId="77777777" w:rsidR="001C477F" w:rsidRDefault="001C477F">
            <w:proofErr w:type="spellStart"/>
            <w:r>
              <w:rPr>
                <w:rStyle w:val="Emphasis"/>
              </w:rPr>
              <w:t>FArTHER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EDF9428" w14:textId="77777777" w:rsidR="001C477F" w:rsidRDefault="001C477F" w:rsidP="001C477F">
            <w:r>
              <w:t xml:space="preserve">Supports sensitive discussions around grief and loss. </w:t>
            </w:r>
          </w:p>
        </w:tc>
      </w:tr>
      <w:tr w:rsidR="001C477F" w14:paraId="0A544EE9" w14:textId="77777777" w:rsidTr="001C4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48125A" w14:textId="77777777" w:rsidR="001C477F" w:rsidRDefault="001C477F">
            <w:r>
              <w:t>Healthy Coping Strategies</w:t>
            </w:r>
          </w:p>
        </w:tc>
        <w:tc>
          <w:tcPr>
            <w:tcW w:w="0" w:type="auto"/>
            <w:vAlign w:val="center"/>
            <w:hideMark/>
          </w:tcPr>
          <w:p w14:paraId="79F4DCC9" w14:textId="77777777" w:rsidR="001C477F" w:rsidRDefault="001C477F">
            <w:proofErr w:type="spellStart"/>
            <w:r>
              <w:rPr>
                <w:rStyle w:val="Emphasis"/>
              </w:rPr>
              <w:t>FArTHER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1C6FFE8" w14:textId="77777777" w:rsidR="001C477F" w:rsidRDefault="001C477F" w:rsidP="001C477F">
            <w:r>
              <w:t xml:space="preserve">Explores how people process difficult emotions over time. </w:t>
            </w:r>
          </w:p>
        </w:tc>
      </w:tr>
      <w:tr w:rsidR="001C477F" w14:paraId="544BBDE7" w14:textId="77777777" w:rsidTr="001C4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63FC23" w14:textId="77777777" w:rsidR="001C477F" w:rsidRDefault="001C477F">
            <w:r>
              <w:lastRenderedPageBreak/>
              <w:t>Mental Health Awareness</w:t>
            </w:r>
          </w:p>
        </w:tc>
        <w:tc>
          <w:tcPr>
            <w:tcW w:w="0" w:type="auto"/>
            <w:vAlign w:val="center"/>
            <w:hideMark/>
          </w:tcPr>
          <w:p w14:paraId="19CCAD19" w14:textId="77777777" w:rsidR="001C477F" w:rsidRDefault="001C477F">
            <w:r>
              <w:rPr>
                <w:rStyle w:val="Emphasis"/>
              </w:rPr>
              <w:t>Ocean Meets Sky</w:t>
            </w:r>
          </w:p>
        </w:tc>
        <w:tc>
          <w:tcPr>
            <w:tcW w:w="0" w:type="auto"/>
            <w:vAlign w:val="center"/>
            <w:hideMark/>
          </w:tcPr>
          <w:p w14:paraId="5C195E83" w14:textId="77777777" w:rsidR="001C477F" w:rsidRDefault="001C477F" w:rsidP="001C477F">
            <w:r>
              <w:t xml:space="preserve">Encourages discussion of remembering loved ones and emotional wellbeing. </w:t>
            </w:r>
          </w:p>
        </w:tc>
      </w:tr>
      <w:tr w:rsidR="001C477F" w14:paraId="6B88EB97" w14:textId="77777777" w:rsidTr="001C4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C1197C" w14:textId="77777777" w:rsidR="001C477F" w:rsidRDefault="001C477F">
            <w:r>
              <w:t>Environmental Responsibility</w:t>
            </w:r>
          </w:p>
        </w:tc>
        <w:tc>
          <w:tcPr>
            <w:tcW w:w="0" w:type="auto"/>
            <w:vAlign w:val="center"/>
            <w:hideMark/>
          </w:tcPr>
          <w:p w14:paraId="22FBB0B2" w14:textId="77777777" w:rsidR="001C477F" w:rsidRDefault="001C477F">
            <w:r>
              <w:rPr>
                <w:rStyle w:val="Emphasis"/>
              </w:rPr>
              <w:t>There's a Rang-Tan in My Bedroom</w:t>
            </w:r>
          </w:p>
        </w:tc>
        <w:tc>
          <w:tcPr>
            <w:tcW w:w="0" w:type="auto"/>
            <w:vAlign w:val="center"/>
            <w:hideMark/>
          </w:tcPr>
          <w:p w14:paraId="2CB65FE0" w14:textId="77777777" w:rsidR="001C477F" w:rsidRDefault="001C477F" w:rsidP="001C477F">
            <w:r>
              <w:t xml:space="preserve">Explores the wider impact of human actions on vulnerable communities and habitats. </w:t>
            </w:r>
          </w:p>
        </w:tc>
      </w:tr>
      <w:tr w:rsidR="001C477F" w14:paraId="13A2C273" w14:textId="77777777" w:rsidTr="001C4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C2EA2D" w14:textId="77777777" w:rsidR="001C477F" w:rsidRDefault="001C477F">
            <w:r>
              <w:t>Global Citizenship</w:t>
            </w:r>
          </w:p>
        </w:tc>
        <w:tc>
          <w:tcPr>
            <w:tcW w:w="0" w:type="auto"/>
            <w:vAlign w:val="center"/>
            <w:hideMark/>
          </w:tcPr>
          <w:p w14:paraId="169EB6F6" w14:textId="77777777" w:rsidR="001C477F" w:rsidRDefault="001C477F">
            <w:r>
              <w:rPr>
                <w:rStyle w:val="Emphasis"/>
              </w:rPr>
              <w:t>There's a Rang-Tan in My Bedroom</w:t>
            </w:r>
          </w:p>
        </w:tc>
        <w:tc>
          <w:tcPr>
            <w:tcW w:w="0" w:type="auto"/>
            <w:vAlign w:val="center"/>
            <w:hideMark/>
          </w:tcPr>
          <w:p w14:paraId="61DDC385" w14:textId="77777777" w:rsidR="001C477F" w:rsidRDefault="001C477F" w:rsidP="001C477F">
            <w:r>
              <w:t xml:space="preserve">Encourages children to think about how personal choices affect others globally. </w:t>
            </w:r>
          </w:p>
        </w:tc>
      </w:tr>
      <w:tr w:rsidR="001C477F" w14:paraId="010D9528" w14:textId="77777777" w:rsidTr="001C4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0A764A" w14:textId="77777777" w:rsidR="001C477F" w:rsidRDefault="001C477F">
            <w:r>
              <w:t>Diversity and Inclusion</w:t>
            </w:r>
          </w:p>
        </w:tc>
        <w:tc>
          <w:tcPr>
            <w:tcW w:w="0" w:type="auto"/>
            <w:vAlign w:val="center"/>
            <w:hideMark/>
          </w:tcPr>
          <w:p w14:paraId="3A68DDC8" w14:textId="77777777" w:rsidR="001C477F" w:rsidRDefault="001C477F">
            <w:r>
              <w:rPr>
                <w:rStyle w:val="Emphasis"/>
              </w:rPr>
              <w:t>We Are All Different</w:t>
            </w:r>
          </w:p>
        </w:tc>
        <w:tc>
          <w:tcPr>
            <w:tcW w:w="0" w:type="auto"/>
            <w:vAlign w:val="center"/>
            <w:hideMark/>
          </w:tcPr>
          <w:p w14:paraId="641126E2" w14:textId="77777777" w:rsidR="001C477F" w:rsidRDefault="001C477F" w:rsidP="001C477F">
            <w:r>
              <w:t xml:space="preserve">Explicitly celebrates differences between individuals. </w:t>
            </w:r>
            <w:hyperlink r:id="rId18" w:history="1"/>
            <w:r>
              <w:t xml:space="preserve"> </w:t>
            </w:r>
          </w:p>
        </w:tc>
      </w:tr>
      <w:tr w:rsidR="001C477F" w14:paraId="7F268C8A" w14:textId="77777777" w:rsidTr="001C4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1FC5F9" w14:textId="77777777" w:rsidR="001C477F" w:rsidRDefault="001C477F">
            <w:r>
              <w:t>Disability Awareness</w:t>
            </w:r>
          </w:p>
        </w:tc>
        <w:tc>
          <w:tcPr>
            <w:tcW w:w="0" w:type="auto"/>
            <w:vAlign w:val="center"/>
            <w:hideMark/>
          </w:tcPr>
          <w:p w14:paraId="3AFA9BE7" w14:textId="77777777" w:rsidR="001C477F" w:rsidRDefault="001C477F">
            <w:r>
              <w:rPr>
                <w:rStyle w:val="Emphasis"/>
              </w:rPr>
              <w:t>We Are All Different</w:t>
            </w:r>
          </w:p>
        </w:tc>
        <w:tc>
          <w:tcPr>
            <w:tcW w:w="0" w:type="auto"/>
            <w:vAlign w:val="center"/>
            <w:hideMark/>
          </w:tcPr>
          <w:p w14:paraId="3B3BC5F8" w14:textId="77777777" w:rsidR="001C477F" w:rsidRDefault="001C477F" w:rsidP="001C477F">
            <w:r>
              <w:t xml:space="preserve">Supports understanding and respect for different needs and experiences. </w:t>
            </w:r>
          </w:p>
        </w:tc>
      </w:tr>
      <w:tr w:rsidR="001C477F" w14:paraId="684EA945" w14:textId="77777777" w:rsidTr="001C4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EA74FC" w14:textId="77777777" w:rsidR="001C477F" w:rsidRDefault="001C477F">
            <w:r>
              <w:t>Religious Understanding</w:t>
            </w:r>
          </w:p>
        </w:tc>
        <w:tc>
          <w:tcPr>
            <w:tcW w:w="0" w:type="auto"/>
            <w:vAlign w:val="center"/>
            <w:hideMark/>
          </w:tcPr>
          <w:p w14:paraId="31969BEC" w14:textId="77777777" w:rsidR="001C477F" w:rsidRDefault="001C477F">
            <w:r>
              <w:rPr>
                <w:rStyle w:val="Emphasis"/>
              </w:rPr>
              <w:t>A Full Year of Celebrations and Festivals</w:t>
            </w:r>
          </w:p>
        </w:tc>
        <w:tc>
          <w:tcPr>
            <w:tcW w:w="0" w:type="auto"/>
            <w:vAlign w:val="center"/>
            <w:hideMark/>
          </w:tcPr>
          <w:p w14:paraId="79E8854C" w14:textId="77777777" w:rsidR="001C477F" w:rsidRDefault="001C477F" w:rsidP="001C477F">
            <w:r>
              <w:t xml:space="preserve">Develops respect for people from different faith backgrounds. </w:t>
            </w:r>
          </w:p>
        </w:tc>
      </w:tr>
      <w:tr w:rsidR="001C477F" w14:paraId="7BE05DF6" w14:textId="77777777" w:rsidTr="001C4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C0B53A" w14:textId="77777777" w:rsidR="001C477F" w:rsidRDefault="001C477F">
            <w:r>
              <w:t>Cultural Competence</w:t>
            </w:r>
          </w:p>
        </w:tc>
        <w:tc>
          <w:tcPr>
            <w:tcW w:w="0" w:type="auto"/>
            <w:vAlign w:val="center"/>
            <w:hideMark/>
          </w:tcPr>
          <w:p w14:paraId="77F540E4" w14:textId="77777777" w:rsidR="001C477F" w:rsidRDefault="001C477F">
            <w:r>
              <w:rPr>
                <w:rStyle w:val="Emphasis"/>
              </w:rPr>
              <w:t>Africa Is Not A Country</w:t>
            </w:r>
          </w:p>
        </w:tc>
        <w:tc>
          <w:tcPr>
            <w:tcW w:w="0" w:type="auto"/>
            <w:vAlign w:val="center"/>
            <w:hideMark/>
          </w:tcPr>
          <w:p w14:paraId="16C76E55" w14:textId="77777777" w:rsidR="001C477F" w:rsidRDefault="001C477F" w:rsidP="001C477F">
            <w:r>
              <w:t xml:space="preserve">Challenges misconceptions and promotes informed understanding of cultures. </w:t>
            </w:r>
          </w:p>
        </w:tc>
      </w:tr>
      <w:tr w:rsidR="001C477F" w14:paraId="02C51673" w14:textId="77777777" w:rsidTr="001C4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819136" w14:textId="77777777" w:rsidR="001C477F" w:rsidRDefault="001C477F">
            <w:r>
              <w:t>Online Safety Links</w:t>
            </w:r>
          </w:p>
        </w:tc>
        <w:tc>
          <w:tcPr>
            <w:tcW w:w="0" w:type="auto"/>
            <w:vAlign w:val="center"/>
            <w:hideMark/>
          </w:tcPr>
          <w:p w14:paraId="2AACC5B8" w14:textId="77777777" w:rsidR="001C477F" w:rsidRDefault="001C477F">
            <w:r>
              <w:rPr>
                <w:rStyle w:val="Emphasis"/>
              </w:rPr>
              <w:t>Journey</w:t>
            </w:r>
          </w:p>
        </w:tc>
        <w:tc>
          <w:tcPr>
            <w:tcW w:w="0" w:type="auto"/>
            <w:vAlign w:val="center"/>
            <w:hideMark/>
          </w:tcPr>
          <w:p w14:paraId="4129FC69" w14:textId="77777777" w:rsidR="001C477F" w:rsidRDefault="001C477F" w:rsidP="001C477F">
            <w:r>
              <w:t xml:space="preserve">The protagonist must make choices independently in unfamiliar situations. Teachers can draw parallels with navigating online spaces safely. </w:t>
            </w:r>
          </w:p>
        </w:tc>
      </w:tr>
      <w:tr w:rsidR="001C477F" w14:paraId="18225AFB" w14:textId="77777777" w:rsidTr="001C4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FAE622" w14:textId="77777777" w:rsidR="001C477F" w:rsidRDefault="001C477F">
            <w:r>
              <w:t>Risk Taking and Consequences</w:t>
            </w:r>
          </w:p>
        </w:tc>
        <w:tc>
          <w:tcPr>
            <w:tcW w:w="0" w:type="auto"/>
            <w:vAlign w:val="center"/>
            <w:hideMark/>
          </w:tcPr>
          <w:p w14:paraId="7D5B9492" w14:textId="77777777" w:rsidR="001C477F" w:rsidRDefault="001C477F">
            <w:r>
              <w:rPr>
                <w:rStyle w:val="Emphasis"/>
              </w:rPr>
              <w:t>The Boy Who Grew Dragons</w:t>
            </w:r>
          </w:p>
        </w:tc>
        <w:tc>
          <w:tcPr>
            <w:tcW w:w="0" w:type="auto"/>
            <w:vAlign w:val="center"/>
            <w:hideMark/>
          </w:tcPr>
          <w:p w14:paraId="3D5F9D4D" w14:textId="77777777" w:rsidR="001C477F" w:rsidRDefault="001C477F" w:rsidP="001C477F">
            <w:r>
              <w:t xml:space="preserve">Characters often face the consequences of impulsive decisions. </w:t>
            </w:r>
          </w:p>
        </w:tc>
      </w:tr>
      <w:tr w:rsidR="001C477F" w14:paraId="06B17AA4" w14:textId="77777777" w:rsidTr="001C4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091803" w14:textId="77777777" w:rsidR="001C477F" w:rsidRDefault="001C477F">
            <w:r>
              <w:t>Healthy Friendships</w:t>
            </w:r>
          </w:p>
        </w:tc>
        <w:tc>
          <w:tcPr>
            <w:tcW w:w="0" w:type="auto"/>
            <w:vAlign w:val="center"/>
            <w:hideMark/>
          </w:tcPr>
          <w:p w14:paraId="6CEB1A35" w14:textId="77777777" w:rsidR="001C477F" w:rsidRDefault="001C477F">
            <w:r>
              <w:rPr>
                <w:rStyle w:val="Emphasis"/>
              </w:rPr>
              <w:t>Charlotte's Web</w:t>
            </w:r>
          </w:p>
        </w:tc>
        <w:tc>
          <w:tcPr>
            <w:tcW w:w="0" w:type="auto"/>
            <w:vAlign w:val="center"/>
            <w:hideMark/>
          </w:tcPr>
          <w:p w14:paraId="12594B7B" w14:textId="77777777" w:rsidR="001C477F" w:rsidRDefault="001C477F" w:rsidP="001C477F">
            <w:r>
              <w:t xml:space="preserve">Provides an excellent model of loyalty, kindness and supportive friendship. </w:t>
            </w:r>
          </w:p>
        </w:tc>
      </w:tr>
    </w:tbl>
    <w:p w14:paraId="61BA8798" w14:textId="77777777" w:rsidR="001C477F" w:rsidRDefault="001C477F"/>
    <w:p w14:paraId="4BF0BDE4" w14:textId="77777777" w:rsidR="001C477F" w:rsidRDefault="001C477F"/>
    <w:p w14:paraId="6DB1AE57" w14:textId="77777777" w:rsidR="001C477F" w:rsidRDefault="001C477F" w:rsidP="001C477F">
      <w:pPr>
        <w:pStyle w:val="Heading2"/>
        <w:spacing w:line="300" w:lineRule="atLeast"/>
        <w:rPr>
          <w:rFonts w:ascii="Segoe UI" w:hAnsi="Segoe UI" w:cs="Segoe UI"/>
        </w:rPr>
      </w:pPr>
      <w:r>
        <w:rPr>
          <w:rFonts w:ascii="Segoe UI" w:hAnsi="Segoe UI" w:cs="Segoe UI"/>
        </w:rPr>
        <w:lastRenderedPageBreak/>
        <w:t>Physical Abuse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3"/>
        <w:gridCol w:w="7607"/>
      </w:tblGrid>
      <w:tr w:rsidR="001C477F" w14:paraId="0FF5E9A4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47A29A1" w14:textId="77777777" w:rsidR="001C477F" w:rsidRDefault="001C47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b/>
                <w:bCs/>
              </w:rPr>
              <w:t>Book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D9BE039" w14:textId="77777777" w:rsidR="001C477F" w:rsidRDefault="001C47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Link to Physical Abuse</w:t>
            </w:r>
          </w:p>
        </w:tc>
      </w:tr>
      <w:tr w:rsidR="001C477F" w14:paraId="74075A7B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10E0AA" w14:textId="77777777" w:rsidR="001C477F" w:rsidRDefault="001C477F">
            <w:r>
              <w:t>When the Sky Falls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87BA6A" w14:textId="77777777" w:rsidR="001C477F" w:rsidRDefault="001C477F" w:rsidP="00BA2DAB">
            <w:r>
              <w:t xml:space="preserve">Children experience the realities and consequences of wartime violence, allowing discussion about physical harm, safety and protection. </w:t>
            </w:r>
          </w:p>
        </w:tc>
      </w:tr>
      <w:tr w:rsidR="001C477F" w14:paraId="252D0C30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27290D" w14:textId="77777777" w:rsidR="001C477F" w:rsidRDefault="001C477F">
            <w:r>
              <w:t>Oliver Twist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E5EC80A" w14:textId="77777777" w:rsidR="001C477F" w:rsidRDefault="001C477F" w:rsidP="00BA2DAB">
            <w:r>
              <w:t xml:space="preserve">Oliver suffers mistreatment and physical hardship from adults who should protect him. This provides opportunities to discuss unsafe treatment of children. </w:t>
            </w:r>
          </w:p>
        </w:tc>
      </w:tr>
      <w:tr w:rsidR="001C477F" w14:paraId="739097F5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395E23" w14:textId="77777777" w:rsidR="001C477F" w:rsidRDefault="001C477F">
            <w:r>
              <w:t>Holes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DD303E" w14:textId="77777777" w:rsidR="001C477F" w:rsidRDefault="001C477F" w:rsidP="00BA2DAB">
            <w:r>
              <w:t xml:space="preserve">Stanley experiences harsh and inappropriate treatment from authority figures, opening discussion about children's rights and safe treatment. </w:t>
            </w:r>
            <w:hyperlink r:id="rId19" w:history="1"/>
            <w:r w:rsidR="00BA2DAB">
              <w:t xml:space="preserve"> </w:t>
            </w:r>
          </w:p>
        </w:tc>
      </w:tr>
    </w:tbl>
    <w:p w14:paraId="0D227F41" w14:textId="77777777" w:rsidR="001C477F" w:rsidRDefault="001C477F" w:rsidP="001C477F">
      <w:pPr>
        <w:pStyle w:val="Heading2"/>
        <w:spacing w:line="300" w:lineRule="atLeast"/>
        <w:rPr>
          <w:rFonts w:ascii="Segoe UI" w:hAnsi="Segoe UI" w:cs="Segoe UI"/>
        </w:rPr>
      </w:pPr>
      <w:r>
        <w:rPr>
          <w:rFonts w:ascii="Segoe UI" w:hAnsi="Segoe UI" w:cs="Segoe UI"/>
        </w:rPr>
        <w:t>Emotional Abuse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4"/>
        <w:gridCol w:w="7356"/>
      </w:tblGrid>
      <w:tr w:rsidR="001C477F" w14:paraId="31E40F45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F788DCB" w14:textId="77777777" w:rsidR="001C477F" w:rsidRDefault="001C47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b/>
                <w:bCs/>
              </w:rPr>
              <w:t>Book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EE492E4" w14:textId="77777777" w:rsidR="001C477F" w:rsidRDefault="001C47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Link to Emotional Abuse</w:t>
            </w:r>
          </w:p>
        </w:tc>
      </w:tr>
      <w:tr w:rsidR="001C477F" w14:paraId="306A9E90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52A86C3" w14:textId="77777777" w:rsidR="001C477F" w:rsidRDefault="001C477F">
            <w:r>
              <w:t>The Island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809F43" w14:textId="77777777" w:rsidR="001C477F" w:rsidRDefault="001C477F" w:rsidP="00BA2DAB">
            <w:r>
              <w:t xml:space="preserve">The stranger </w:t>
            </w:r>
            <w:proofErr w:type="gramStart"/>
            <w:r>
              <w:t>is isolated, rejected, feared and blamed by the community</w:t>
            </w:r>
            <w:proofErr w:type="gramEnd"/>
            <w:r>
              <w:t xml:space="preserve">. This is an excellent example of emotional harm through exclusion. </w:t>
            </w:r>
            <w:hyperlink r:id="rId20" w:history="1"/>
            <w:r w:rsidR="00BA2DAB">
              <w:t xml:space="preserve"> </w:t>
            </w:r>
          </w:p>
        </w:tc>
      </w:tr>
      <w:tr w:rsidR="001C477F" w14:paraId="1280682F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51D042" w14:textId="77777777" w:rsidR="001C477F" w:rsidRDefault="001C477F">
            <w:r>
              <w:t>Holes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AF3491" w14:textId="77777777" w:rsidR="001C477F" w:rsidRDefault="001C477F" w:rsidP="00BA2DAB">
            <w:r>
              <w:t xml:space="preserve">Characters experience humiliation, blame and unfair treatment. </w:t>
            </w:r>
            <w:hyperlink r:id="rId21" w:history="1"/>
            <w:r w:rsidR="00BA2DAB">
              <w:t xml:space="preserve"> </w:t>
            </w:r>
          </w:p>
        </w:tc>
      </w:tr>
      <w:tr w:rsidR="001C477F" w14:paraId="46A669FA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298DD1" w14:textId="77777777" w:rsidR="001C477F" w:rsidRDefault="001C477F">
            <w:r>
              <w:t>When the Sky Falls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327459" w14:textId="77777777" w:rsidR="001C477F" w:rsidRDefault="001C477F" w:rsidP="00BA2DAB">
            <w:r>
              <w:t xml:space="preserve">Trauma, fear and loss allow discussion around emotional wellbeing and emotional harm. </w:t>
            </w:r>
            <w:hyperlink r:id="rId22" w:history="1"/>
            <w:r w:rsidR="00BA2DAB">
              <w:t xml:space="preserve"> </w:t>
            </w:r>
          </w:p>
        </w:tc>
      </w:tr>
      <w:tr w:rsidR="001C477F" w14:paraId="59326B77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3C6805" w14:textId="77777777" w:rsidR="001C477F" w:rsidRDefault="001C477F">
            <w:proofErr w:type="spellStart"/>
            <w:r>
              <w:t>FArTHER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6F7D9B" w14:textId="77777777" w:rsidR="001C477F" w:rsidRDefault="001C477F" w:rsidP="00BA2DAB">
            <w:r>
              <w:t xml:space="preserve">Explores emotional impact following bereavement and loss. </w:t>
            </w:r>
          </w:p>
        </w:tc>
      </w:tr>
    </w:tbl>
    <w:p w14:paraId="7E518AFE" w14:textId="77777777" w:rsidR="001C477F" w:rsidRDefault="001C477F" w:rsidP="001C477F">
      <w:pPr>
        <w:pStyle w:val="Heading2"/>
        <w:spacing w:line="300" w:lineRule="atLeast"/>
        <w:rPr>
          <w:rFonts w:ascii="Segoe UI" w:hAnsi="Segoe UI" w:cs="Segoe UI"/>
        </w:rPr>
      </w:pPr>
      <w:r>
        <w:rPr>
          <w:rFonts w:ascii="Segoe UI" w:hAnsi="Segoe UI" w:cs="Segoe UI"/>
        </w:rPr>
        <w:t>Neglect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3"/>
        <w:gridCol w:w="7227"/>
      </w:tblGrid>
      <w:tr w:rsidR="001C477F" w14:paraId="6E631982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94E3F84" w14:textId="77777777" w:rsidR="001C477F" w:rsidRDefault="001C47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b/>
                <w:bCs/>
              </w:rPr>
              <w:t>Book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9E76D90" w14:textId="77777777" w:rsidR="001C477F" w:rsidRDefault="001C47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Link to Neglect</w:t>
            </w:r>
          </w:p>
        </w:tc>
      </w:tr>
      <w:tr w:rsidR="001C477F" w14:paraId="3CE378FC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D67527" w14:textId="77777777" w:rsidR="001C477F" w:rsidRDefault="001C477F">
            <w:r>
              <w:t>Oliver Twist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594CC8" w14:textId="77777777" w:rsidR="001C477F" w:rsidRDefault="001C477F" w:rsidP="00BA2DAB">
            <w:r>
              <w:t>Perhaps the strongest example within the curriculum. Oliver experiences poverty, hunger, inadequate care and failure of adults to mee</w:t>
            </w:r>
            <w:r w:rsidR="00BA2DAB">
              <w:t>t his needs.</w:t>
            </w:r>
          </w:p>
        </w:tc>
      </w:tr>
      <w:tr w:rsidR="001C477F" w14:paraId="095A788C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A53DB3" w14:textId="77777777" w:rsidR="001C477F" w:rsidRDefault="001C477F">
            <w:r>
              <w:lastRenderedPageBreak/>
              <w:t>When the Sky Falls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73CFA48" w14:textId="77777777" w:rsidR="001C477F" w:rsidRDefault="001C477F" w:rsidP="00BA2DAB">
            <w:r>
              <w:t xml:space="preserve">Wartime conditions create situations where children's needs </w:t>
            </w:r>
            <w:proofErr w:type="gramStart"/>
            <w:r>
              <w:t>cannot always be fully met</w:t>
            </w:r>
            <w:proofErr w:type="gramEnd"/>
            <w:r>
              <w:t xml:space="preserve">. </w:t>
            </w:r>
          </w:p>
        </w:tc>
      </w:tr>
      <w:tr w:rsidR="001C477F" w14:paraId="5670688C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CF44E9" w14:textId="77777777" w:rsidR="001C477F" w:rsidRDefault="001C477F">
            <w:r>
              <w:t>Journey to the River Sea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0938560" w14:textId="77777777" w:rsidR="001C477F" w:rsidRDefault="001C477F" w:rsidP="00BA2DAB">
            <w:r>
              <w:t>Maia experiences situations where adults do not always prioritise her welfare, creating opportunities to discuss c</w:t>
            </w:r>
            <w:r w:rsidR="00BA2DAB">
              <w:t>hildren's needs and protection.</w:t>
            </w:r>
          </w:p>
        </w:tc>
      </w:tr>
    </w:tbl>
    <w:p w14:paraId="3167B74D" w14:textId="77777777" w:rsidR="001C477F" w:rsidRDefault="001C477F" w:rsidP="001C477F">
      <w:pPr>
        <w:pStyle w:val="Heading2"/>
        <w:spacing w:line="300" w:lineRule="atLeast"/>
        <w:rPr>
          <w:rFonts w:ascii="Segoe UI" w:hAnsi="Segoe UI" w:cs="Segoe UI"/>
        </w:rPr>
      </w:pPr>
      <w:r>
        <w:rPr>
          <w:rFonts w:ascii="Segoe UI" w:hAnsi="Segoe UI" w:cs="Segoe UI"/>
        </w:rPr>
        <w:t>Sexual Abuse</w:t>
      </w:r>
    </w:p>
    <w:p w14:paraId="72EFC2C9" w14:textId="77777777" w:rsidR="001C477F" w:rsidRDefault="001C477F" w:rsidP="001C477F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proofErr w:type="gramStart"/>
      <w:r>
        <w:rPr>
          <w:rFonts w:ascii="Segoe UI" w:hAnsi="Segoe UI" w:cs="Segoe UI"/>
          <w:sz w:val="21"/>
          <w:szCs w:val="21"/>
        </w:rPr>
        <w:t xml:space="preserve">There are </w:t>
      </w:r>
      <w:r>
        <w:rPr>
          <w:rStyle w:val="Strong"/>
          <w:rFonts w:ascii="Segoe UI" w:hAnsi="Segoe UI" w:cs="Segoe UI"/>
          <w:sz w:val="21"/>
          <w:szCs w:val="21"/>
        </w:rPr>
        <w:t>no texts that explicitly address sexual abuse</w:t>
      </w:r>
      <w:r>
        <w:rPr>
          <w:rFonts w:ascii="Segoe UI" w:hAnsi="Segoe UI" w:cs="Segoe UI"/>
          <w:sz w:val="21"/>
          <w:szCs w:val="21"/>
        </w:rPr>
        <w:t>, which would be appropriate given the primary age range of Years 3-6.</w:t>
      </w:r>
      <w:proofErr w:type="gramEnd"/>
      <w:r>
        <w:rPr>
          <w:rFonts w:ascii="Segoe UI" w:hAnsi="Segoe UI" w:cs="Segoe UI"/>
          <w:sz w:val="21"/>
          <w:szCs w:val="21"/>
        </w:rPr>
        <w:t xml:space="preserve"> However, safeguarding themes </w:t>
      </w:r>
      <w:proofErr w:type="gramStart"/>
      <w:r>
        <w:rPr>
          <w:rFonts w:ascii="Segoe UI" w:hAnsi="Segoe UI" w:cs="Segoe UI"/>
          <w:sz w:val="21"/>
          <w:szCs w:val="21"/>
        </w:rPr>
        <w:t>can be addressed</w:t>
      </w:r>
      <w:proofErr w:type="gramEnd"/>
      <w:r>
        <w:rPr>
          <w:rFonts w:ascii="Segoe UI" w:hAnsi="Segoe UI" w:cs="Segoe UI"/>
          <w:sz w:val="21"/>
          <w:szCs w:val="21"/>
        </w:rPr>
        <w:t xml:space="preserve"> indirectly through:</w:t>
      </w:r>
    </w:p>
    <w:p w14:paraId="73109399" w14:textId="77777777" w:rsidR="001C477F" w:rsidRDefault="001C477F" w:rsidP="001C477F">
      <w:pPr>
        <w:numPr>
          <w:ilvl w:val="0"/>
          <w:numId w:val="46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Trusted adults</w:t>
      </w:r>
    </w:p>
    <w:p w14:paraId="5DFB5B14" w14:textId="77777777" w:rsidR="001C477F" w:rsidRDefault="001C477F" w:rsidP="001C477F">
      <w:pPr>
        <w:numPr>
          <w:ilvl w:val="0"/>
          <w:numId w:val="46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Personal boundaries</w:t>
      </w:r>
    </w:p>
    <w:p w14:paraId="0EE1E9E8" w14:textId="77777777" w:rsidR="001C477F" w:rsidRDefault="001C477F" w:rsidP="001C477F">
      <w:pPr>
        <w:numPr>
          <w:ilvl w:val="0"/>
          <w:numId w:val="46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Consent</w:t>
      </w:r>
    </w:p>
    <w:p w14:paraId="0BD72261" w14:textId="77777777" w:rsidR="001C477F" w:rsidRDefault="001C477F" w:rsidP="001C477F">
      <w:pPr>
        <w:numPr>
          <w:ilvl w:val="0"/>
          <w:numId w:val="46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Body autonomy</w:t>
      </w:r>
    </w:p>
    <w:p w14:paraId="574EA673" w14:textId="77777777" w:rsidR="001C477F" w:rsidRDefault="001C477F" w:rsidP="001C477F">
      <w:pPr>
        <w:numPr>
          <w:ilvl w:val="0"/>
          <w:numId w:val="46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Seeking help when something feels wrong</w:t>
      </w:r>
    </w:p>
    <w:p w14:paraId="7F5460FE" w14:textId="77777777" w:rsidR="001C477F" w:rsidRDefault="001C477F" w:rsidP="001C477F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These links </w:t>
      </w:r>
      <w:proofErr w:type="gramStart"/>
      <w:r>
        <w:rPr>
          <w:rFonts w:ascii="Segoe UI" w:hAnsi="Segoe UI" w:cs="Segoe UI"/>
          <w:sz w:val="21"/>
          <w:szCs w:val="21"/>
        </w:rPr>
        <w:t>are most effectively supported</w:t>
      </w:r>
      <w:proofErr w:type="gramEnd"/>
      <w:r>
        <w:rPr>
          <w:rFonts w:ascii="Segoe UI" w:hAnsi="Segoe UI" w:cs="Segoe UI"/>
          <w:sz w:val="21"/>
          <w:szCs w:val="21"/>
        </w:rPr>
        <w:t xml:space="preserve"> through your PSHE/RSE curriculum rather than the reading spine itself.</w:t>
      </w:r>
    </w:p>
    <w:p w14:paraId="6319DA98" w14:textId="77777777" w:rsidR="001C477F" w:rsidRDefault="001C477F" w:rsidP="001C477F">
      <w:pPr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pict w14:anchorId="3A780D25">
          <v:rect id="_x0000_i1069" style="width:0;height:1.5pt" o:hralign="center" o:hrstd="t" o:hr="t" fillcolor="#a0a0a0" stroked="f"/>
        </w:pict>
      </w:r>
    </w:p>
    <w:p w14:paraId="71E3EFD4" w14:textId="77777777" w:rsidR="001C477F" w:rsidRDefault="001C477F" w:rsidP="001C477F">
      <w:pPr>
        <w:pStyle w:val="Heading1"/>
        <w:spacing w:line="300" w:lineRule="atLeast"/>
        <w:rPr>
          <w:rFonts w:ascii="Segoe UI" w:hAnsi="Segoe UI" w:cs="Segoe UI"/>
        </w:rPr>
      </w:pPr>
      <w:r>
        <w:rPr>
          <w:rFonts w:ascii="Segoe UI" w:hAnsi="Segoe UI" w:cs="Segoe UI"/>
        </w:rPr>
        <w:t>Domestic Abuse</w:t>
      </w:r>
    </w:p>
    <w:p w14:paraId="50748676" w14:textId="77777777" w:rsidR="001C477F" w:rsidRDefault="001C477F" w:rsidP="001C477F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None of the texts </w:t>
      </w:r>
      <w:proofErr w:type="gramStart"/>
      <w:r>
        <w:rPr>
          <w:rFonts w:ascii="Segoe UI" w:hAnsi="Segoe UI" w:cs="Segoe UI"/>
          <w:sz w:val="21"/>
          <w:szCs w:val="21"/>
        </w:rPr>
        <w:t>appear</w:t>
      </w:r>
      <w:proofErr w:type="gramEnd"/>
      <w:r>
        <w:rPr>
          <w:rFonts w:ascii="Segoe UI" w:hAnsi="Segoe UI" w:cs="Segoe UI"/>
          <w:sz w:val="21"/>
          <w:szCs w:val="21"/>
        </w:rPr>
        <w:t xml:space="preserve"> to explicitly focus on domestic abuse based on the curriculum list provided. </w:t>
      </w:r>
    </w:p>
    <w:p w14:paraId="21572CD1" w14:textId="77777777" w:rsidR="001C477F" w:rsidRDefault="001C477F" w:rsidP="001C477F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However, discussion opportunities may arise through:</w:t>
      </w:r>
    </w:p>
    <w:p w14:paraId="285F2080" w14:textId="77777777" w:rsidR="001C477F" w:rsidRDefault="001C477F" w:rsidP="001C477F">
      <w:pPr>
        <w:numPr>
          <w:ilvl w:val="0"/>
          <w:numId w:val="47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Family relationships in </w:t>
      </w:r>
      <w:r>
        <w:rPr>
          <w:rStyle w:val="Emphasis"/>
          <w:rFonts w:ascii="Segoe UI" w:hAnsi="Segoe UI" w:cs="Segoe UI"/>
          <w:sz w:val="21"/>
          <w:szCs w:val="21"/>
        </w:rPr>
        <w:t>The Lion, the Witch and the Wardrobe</w:t>
      </w:r>
      <w:r>
        <w:rPr>
          <w:rFonts w:ascii="Segoe UI" w:hAnsi="Segoe UI" w:cs="Segoe UI"/>
          <w:sz w:val="21"/>
          <w:szCs w:val="21"/>
        </w:rPr>
        <w:t xml:space="preserve">. </w:t>
      </w:r>
    </w:p>
    <w:p w14:paraId="646E886B" w14:textId="77777777" w:rsidR="00BA2DAB" w:rsidRDefault="001C477F" w:rsidP="00BA2DAB">
      <w:pPr>
        <w:numPr>
          <w:ilvl w:val="0"/>
          <w:numId w:val="47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Family separation and grief in </w:t>
      </w:r>
      <w:r>
        <w:rPr>
          <w:rStyle w:val="Emphasis"/>
          <w:rFonts w:ascii="Segoe UI" w:hAnsi="Segoe UI" w:cs="Segoe UI"/>
          <w:sz w:val="21"/>
          <w:szCs w:val="21"/>
        </w:rPr>
        <w:t>Ocean Meets Sky</w:t>
      </w:r>
      <w:r>
        <w:rPr>
          <w:rFonts w:ascii="Segoe UI" w:hAnsi="Segoe UI" w:cs="Segoe UI"/>
          <w:sz w:val="21"/>
          <w:szCs w:val="21"/>
        </w:rPr>
        <w:t xml:space="preserve"> and </w:t>
      </w:r>
      <w:proofErr w:type="spellStart"/>
      <w:r>
        <w:rPr>
          <w:rStyle w:val="Emphasis"/>
          <w:rFonts w:ascii="Segoe UI" w:hAnsi="Segoe UI" w:cs="Segoe UI"/>
          <w:sz w:val="21"/>
          <w:szCs w:val="21"/>
        </w:rPr>
        <w:t>FArTHER</w:t>
      </w:r>
      <w:proofErr w:type="spellEnd"/>
      <w:r>
        <w:rPr>
          <w:rFonts w:ascii="Segoe UI" w:hAnsi="Segoe UI" w:cs="Segoe UI"/>
          <w:sz w:val="21"/>
          <w:szCs w:val="21"/>
        </w:rPr>
        <w:t xml:space="preserve">. </w:t>
      </w:r>
    </w:p>
    <w:p w14:paraId="7F745A5E" w14:textId="77777777" w:rsidR="001C477F" w:rsidRDefault="001C477F" w:rsidP="00BA2DAB">
      <w:pPr>
        <w:spacing w:before="100" w:beforeAutospacing="1" w:after="100" w:afterAutospacing="1" w:line="300" w:lineRule="atLeast"/>
        <w:ind w:left="720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These are indirect links rather than explicit domestic abuse narratives.</w:t>
      </w:r>
    </w:p>
    <w:p w14:paraId="2DBBBEC3" w14:textId="77777777" w:rsidR="00BA2DAB" w:rsidRDefault="00BA2DAB" w:rsidP="00BA2DAB">
      <w:pPr>
        <w:spacing w:before="100" w:beforeAutospacing="1" w:after="100" w:afterAutospacing="1" w:line="300" w:lineRule="atLeast"/>
        <w:ind w:left="720"/>
        <w:rPr>
          <w:rFonts w:ascii="Segoe UI" w:hAnsi="Segoe UI" w:cs="Segoe UI"/>
          <w:sz w:val="21"/>
          <w:szCs w:val="21"/>
        </w:rPr>
      </w:pPr>
    </w:p>
    <w:p w14:paraId="16920700" w14:textId="77777777" w:rsidR="001C477F" w:rsidRDefault="001C477F" w:rsidP="001C477F">
      <w:pPr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pict w14:anchorId="2A9D1A03">
          <v:rect id="_x0000_i1070" style="width:0;height:1.5pt" o:hralign="center" o:hrstd="t" o:hr="t" fillcolor="#a0a0a0" stroked="f"/>
        </w:pict>
      </w:r>
    </w:p>
    <w:p w14:paraId="7B233B67" w14:textId="77777777" w:rsidR="001C477F" w:rsidRDefault="001C477F" w:rsidP="001C477F">
      <w:pPr>
        <w:pStyle w:val="Heading1"/>
        <w:spacing w:line="300" w:lineRule="atLeast"/>
        <w:rPr>
          <w:rFonts w:ascii="Segoe UI" w:hAnsi="Segoe UI" w:cs="Segoe UI"/>
        </w:rPr>
      </w:pPr>
      <w:r>
        <w:rPr>
          <w:rFonts w:ascii="Segoe UI" w:hAnsi="Segoe UI" w:cs="Segoe UI"/>
        </w:rPr>
        <w:lastRenderedPageBreak/>
        <w:t>Criminal Exploitation (County Lines / Grooming Links)</w:t>
      </w:r>
    </w:p>
    <w:p w14:paraId="11AAC54C" w14:textId="77777777" w:rsidR="001C477F" w:rsidRDefault="001C477F" w:rsidP="001C477F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This is one of the strongest safeguarding areas represented.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6"/>
        <w:gridCol w:w="7914"/>
      </w:tblGrid>
      <w:tr w:rsidR="001C477F" w14:paraId="31015210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F5FB738" w14:textId="77777777" w:rsidR="001C477F" w:rsidRDefault="001C47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Book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604CB8A" w14:textId="77777777" w:rsidR="001C477F" w:rsidRDefault="001C47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Safeguarding Link</w:t>
            </w:r>
          </w:p>
        </w:tc>
      </w:tr>
      <w:tr w:rsidR="001C477F" w14:paraId="4C45EE5D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B5FD11" w14:textId="77777777" w:rsidR="001C477F" w:rsidRDefault="001C477F">
            <w:r>
              <w:t>Oliver Twist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BA3311" w14:textId="77777777" w:rsidR="001C477F" w:rsidRDefault="001C477F" w:rsidP="00BA2DAB">
            <w:r>
              <w:t xml:space="preserve">Children </w:t>
            </w:r>
            <w:proofErr w:type="gramStart"/>
            <w:r>
              <w:t>are manipulated and exploited by adults to commit crime</w:t>
            </w:r>
            <w:proofErr w:type="gramEnd"/>
            <w:r>
              <w:t xml:space="preserve">. This is a strong historical parallel to modern child criminal exploitation and county lines. </w:t>
            </w:r>
          </w:p>
        </w:tc>
      </w:tr>
      <w:tr w:rsidR="001C477F" w14:paraId="3A5FA054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1D641CC" w14:textId="77777777" w:rsidR="001C477F" w:rsidRDefault="001C477F">
            <w:r>
              <w:t>Oliver Twist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A70B0D" w14:textId="77777777" w:rsidR="001C477F" w:rsidRDefault="001C477F" w:rsidP="00BA2DAB">
            <w:r>
              <w:t xml:space="preserve">Demonstrates coercion, vulnerability, grooming behaviours and abuse of power. </w:t>
            </w:r>
          </w:p>
        </w:tc>
      </w:tr>
    </w:tbl>
    <w:p w14:paraId="01968F9C" w14:textId="77777777" w:rsidR="001C477F" w:rsidRDefault="001C477F" w:rsidP="001C477F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For safeguarding audits, </w:t>
      </w:r>
      <w:r>
        <w:rPr>
          <w:rStyle w:val="Emphasis"/>
          <w:rFonts w:ascii="Segoe UI" w:hAnsi="Segoe UI" w:cs="Segoe UI"/>
          <w:sz w:val="21"/>
          <w:szCs w:val="21"/>
        </w:rPr>
        <w:t>Oliver Twist</w:t>
      </w:r>
      <w:r>
        <w:rPr>
          <w:rFonts w:ascii="Segoe UI" w:hAnsi="Segoe UI" w:cs="Segoe UI"/>
          <w:sz w:val="21"/>
          <w:szCs w:val="21"/>
        </w:rPr>
        <w:t xml:space="preserve"> </w:t>
      </w:r>
      <w:proofErr w:type="gramStart"/>
      <w:r>
        <w:rPr>
          <w:rFonts w:ascii="Segoe UI" w:hAnsi="Segoe UI" w:cs="Segoe UI"/>
          <w:sz w:val="21"/>
          <w:szCs w:val="21"/>
        </w:rPr>
        <w:t>can be explicitly mapped</w:t>
      </w:r>
      <w:proofErr w:type="gramEnd"/>
      <w:r>
        <w:rPr>
          <w:rFonts w:ascii="Segoe UI" w:hAnsi="Segoe UI" w:cs="Segoe UI"/>
          <w:sz w:val="21"/>
          <w:szCs w:val="21"/>
        </w:rPr>
        <w:t xml:space="preserve"> to:</w:t>
      </w:r>
    </w:p>
    <w:p w14:paraId="08100607" w14:textId="77777777" w:rsidR="001C477F" w:rsidRDefault="001C477F" w:rsidP="001C477F">
      <w:pPr>
        <w:numPr>
          <w:ilvl w:val="0"/>
          <w:numId w:val="48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Child Criminal Exploitation (CCE)</w:t>
      </w:r>
    </w:p>
    <w:p w14:paraId="69C3F06A" w14:textId="77777777" w:rsidR="001C477F" w:rsidRDefault="001C477F" w:rsidP="001C477F">
      <w:pPr>
        <w:numPr>
          <w:ilvl w:val="0"/>
          <w:numId w:val="48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Grooming</w:t>
      </w:r>
    </w:p>
    <w:p w14:paraId="1CEB0EDB" w14:textId="77777777" w:rsidR="001C477F" w:rsidRDefault="001C477F" w:rsidP="001C477F">
      <w:pPr>
        <w:numPr>
          <w:ilvl w:val="0"/>
          <w:numId w:val="48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Peer pressure</w:t>
      </w:r>
    </w:p>
    <w:p w14:paraId="00A5986B" w14:textId="77777777" w:rsidR="001C477F" w:rsidRDefault="001C477F" w:rsidP="001C477F">
      <w:pPr>
        <w:numPr>
          <w:ilvl w:val="0"/>
          <w:numId w:val="48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Trusted adults</w:t>
      </w:r>
    </w:p>
    <w:p w14:paraId="6BD4DE77" w14:textId="77777777" w:rsidR="001C477F" w:rsidRDefault="001C477F" w:rsidP="001C477F">
      <w:pPr>
        <w:numPr>
          <w:ilvl w:val="0"/>
          <w:numId w:val="48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Child vulnerability</w:t>
      </w:r>
    </w:p>
    <w:p w14:paraId="606771C4" w14:textId="77777777" w:rsidR="001C477F" w:rsidRDefault="001C477F" w:rsidP="001C477F">
      <w:pPr>
        <w:spacing w:after="0"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pict w14:anchorId="67FBA933">
          <v:rect id="_x0000_i1071" style="width:0;height:1.5pt" o:hralign="center" o:hrstd="t" o:hr="t" fillcolor="#a0a0a0" stroked="f"/>
        </w:pict>
      </w:r>
    </w:p>
    <w:p w14:paraId="7B845F37" w14:textId="77777777" w:rsidR="001C477F" w:rsidRDefault="001C477F" w:rsidP="001C477F">
      <w:pPr>
        <w:pStyle w:val="Heading1"/>
        <w:spacing w:line="300" w:lineRule="atLeast"/>
        <w:rPr>
          <w:rFonts w:ascii="Segoe UI" w:hAnsi="Segoe UI" w:cs="Segoe UI"/>
        </w:rPr>
      </w:pPr>
      <w:r>
        <w:rPr>
          <w:rFonts w:ascii="Segoe UI" w:hAnsi="Segoe UI" w:cs="Segoe UI"/>
        </w:rPr>
        <w:t>Radicalisation and Extremism (Prevent Duty)</w:t>
      </w:r>
    </w:p>
    <w:p w14:paraId="2045BA37" w14:textId="77777777" w:rsidR="001C477F" w:rsidRDefault="001C477F" w:rsidP="001C477F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No text directly addresses modern extremism. However, several texts strongly support Prevent education themes.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2"/>
        <w:gridCol w:w="7128"/>
      </w:tblGrid>
      <w:tr w:rsidR="001C477F" w14:paraId="0E076A72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E05A5ED" w14:textId="77777777" w:rsidR="001C477F" w:rsidRDefault="001C47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Book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9BB35B0" w14:textId="77777777" w:rsidR="001C477F" w:rsidRDefault="001C47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Prevent Links</w:t>
            </w:r>
          </w:p>
        </w:tc>
      </w:tr>
      <w:tr w:rsidR="001C477F" w14:paraId="2B46CD49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8B5228" w14:textId="77777777" w:rsidR="001C477F" w:rsidRDefault="001C477F">
            <w:r>
              <w:t>The Island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DBB1F4" w14:textId="77777777" w:rsidR="001C477F" w:rsidRDefault="001C477F" w:rsidP="00BA2DAB">
            <w:r>
              <w:t xml:space="preserve">Shows how fear of outsiders can develop into prejudice, exclusion and group thinking. Supports discussions around intolerance and discriminatory narratives. </w:t>
            </w:r>
          </w:p>
        </w:tc>
      </w:tr>
      <w:tr w:rsidR="001C477F" w14:paraId="0893E7CB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3E35DF" w14:textId="77777777" w:rsidR="001C477F" w:rsidRDefault="001C477F">
            <w:r>
              <w:t>Rosa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A58960" w14:textId="77777777" w:rsidR="001C477F" w:rsidRDefault="001C477F" w:rsidP="00BA2DAB">
            <w:r>
              <w:t xml:space="preserve">Explores discrimination and challenges extremist attitudes based on race. </w:t>
            </w:r>
          </w:p>
        </w:tc>
      </w:tr>
      <w:tr w:rsidR="001C477F" w14:paraId="2B18D605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3007E7" w14:textId="77777777" w:rsidR="001C477F" w:rsidRDefault="001C477F">
            <w:r>
              <w:lastRenderedPageBreak/>
              <w:t>Africa Is Not A Country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ABE264" w14:textId="77777777" w:rsidR="001C477F" w:rsidRDefault="001C477F" w:rsidP="00BA2DAB">
            <w:r>
              <w:t xml:space="preserve">Challenges stereotypes and </w:t>
            </w:r>
            <w:proofErr w:type="gramStart"/>
            <w:r>
              <w:t>misinformation which</w:t>
            </w:r>
            <w:proofErr w:type="gramEnd"/>
            <w:r>
              <w:t xml:space="preserve"> underpin prejudice. </w:t>
            </w:r>
          </w:p>
        </w:tc>
      </w:tr>
      <w:tr w:rsidR="001C477F" w14:paraId="21B32DAD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D7406D" w14:textId="77777777" w:rsidR="001C477F" w:rsidRDefault="001C477F">
            <w:r>
              <w:t>Human Rights &amp; Liberty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CF81CB" w14:textId="77777777" w:rsidR="001C477F" w:rsidRDefault="001C477F" w:rsidP="00BA2DAB">
            <w:r>
              <w:t xml:space="preserve">Supports understanding of democracy, liberty and respect. </w:t>
            </w:r>
          </w:p>
        </w:tc>
      </w:tr>
      <w:tr w:rsidR="001C477F" w14:paraId="6372769D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EC1305" w14:textId="77777777" w:rsidR="001C477F" w:rsidRDefault="001C477F">
            <w:r>
              <w:t>Early Islamic Civilisation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A2AA78" w14:textId="77777777" w:rsidR="001C477F" w:rsidRDefault="001C477F" w:rsidP="00BA2DAB">
            <w:r>
              <w:t xml:space="preserve">Promotes positive understanding of Islam and challenges misconceptions. </w:t>
            </w:r>
          </w:p>
        </w:tc>
      </w:tr>
    </w:tbl>
    <w:p w14:paraId="393D47A4" w14:textId="77777777" w:rsidR="001C477F" w:rsidRDefault="001C477F" w:rsidP="001C477F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These texts support key Prevent objectives:</w:t>
      </w:r>
    </w:p>
    <w:p w14:paraId="7EF239EA" w14:textId="77777777" w:rsidR="001C477F" w:rsidRDefault="001C477F" w:rsidP="001C477F">
      <w:pPr>
        <w:numPr>
          <w:ilvl w:val="0"/>
          <w:numId w:val="49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Challenging stereotypes</w:t>
      </w:r>
    </w:p>
    <w:p w14:paraId="2DA4AFF5" w14:textId="77777777" w:rsidR="001C477F" w:rsidRDefault="001C477F" w:rsidP="001C477F">
      <w:pPr>
        <w:numPr>
          <w:ilvl w:val="0"/>
          <w:numId w:val="49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Respecting diversity</w:t>
      </w:r>
    </w:p>
    <w:p w14:paraId="21FF1DDA" w14:textId="77777777" w:rsidR="001C477F" w:rsidRDefault="001C477F" w:rsidP="001C477F">
      <w:pPr>
        <w:numPr>
          <w:ilvl w:val="0"/>
          <w:numId w:val="49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Critical thinking</w:t>
      </w:r>
    </w:p>
    <w:p w14:paraId="5328F17C" w14:textId="77777777" w:rsidR="001C477F" w:rsidRDefault="001C477F" w:rsidP="001C477F">
      <w:pPr>
        <w:numPr>
          <w:ilvl w:val="0"/>
          <w:numId w:val="49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Community cohesion</w:t>
      </w:r>
    </w:p>
    <w:p w14:paraId="64C51236" w14:textId="77777777" w:rsidR="001C477F" w:rsidRDefault="001C477F" w:rsidP="001C477F">
      <w:pPr>
        <w:numPr>
          <w:ilvl w:val="0"/>
          <w:numId w:val="49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Tolerance of different faiths and beliefs</w:t>
      </w:r>
    </w:p>
    <w:p w14:paraId="77589E98" w14:textId="77777777" w:rsidR="001C477F" w:rsidRDefault="001C477F" w:rsidP="001C477F">
      <w:pPr>
        <w:spacing w:after="0"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pict w14:anchorId="3C96E7A3">
          <v:rect id="_x0000_i1072" style="width:0;height:1.5pt" o:hralign="center" o:hrstd="t" o:hr="t" fillcolor="#a0a0a0" stroked="f"/>
        </w:pict>
      </w:r>
    </w:p>
    <w:p w14:paraId="1DC92C86" w14:textId="77777777" w:rsidR="001C477F" w:rsidRDefault="001C477F" w:rsidP="001C477F">
      <w:pPr>
        <w:pStyle w:val="Heading1"/>
        <w:spacing w:line="300" w:lineRule="atLeast"/>
        <w:rPr>
          <w:rFonts w:ascii="Segoe UI" w:hAnsi="Segoe UI" w:cs="Segoe UI"/>
        </w:rPr>
      </w:pPr>
      <w:r>
        <w:rPr>
          <w:rFonts w:ascii="Segoe UI" w:hAnsi="Segoe UI" w:cs="Segoe UI"/>
        </w:rPr>
        <w:t>Protected Characteristics and Hate-Based Behaviour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7"/>
        <w:gridCol w:w="6763"/>
      </w:tblGrid>
      <w:tr w:rsidR="001C477F" w14:paraId="5D4E262A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9BDDB88" w14:textId="77777777" w:rsidR="001C477F" w:rsidRDefault="001C47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b/>
                <w:bCs/>
              </w:rPr>
              <w:t>Protected Characteristic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39BDBDB" w14:textId="77777777" w:rsidR="001C477F" w:rsidRDefault="001C47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Strongest Texts</w:t>
            </w:r>
          </w:p>
        </w:tc>
      </w:tr>
      <w:tr w:rsidR="001C477F" w14:paraId="35E978D9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1B0FA6" w14:textId="77777777" w:rsidR="001C477F" w:rsidRDefault="001C477F">
            <w:r>
              <w:t>Race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34067C" w14:textId="77777777" w:rsidR="001C477F" w:rsidRDefault="001C477F" w:rsidP="00BA2DAB">
            <w:r>
              <w:rPr>
                <w:rStyle w:val="Emphasis"/>
              </w:rPr>
              <w:t>Rosa</w:t>
            </w:r>
            <w:r>
              <w:t xml:space="preserve">, </w:t>
            </w:r>
            <w:r>
              <w:rPr>
                <w:rStyle w:val="Emphasis"/>
              </w:rPr>
              <w:t>Africa Is Not A Country</w:t>
            </w:r>
            <w:r>
              <w:t xml:space="preserve">, </w:t>
            </w:r>
            <w:r>
              <w:rPr>
                <w:rStyle w:val="Emphasis"/>
              </w:rPr>
              <w:t>The Island</w:t>
            </w:r>
            <w:r>
              <w:t xml:space="preserve"> </w:t>
            </w:r>
          </w:p>
        </w:tc>
      </w:tr>
      <w:tr w:rsidR="001C477F" w14:paraId="2704F281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CDE057" w14:textId="77777777" w:rsidR="001C477F" w:rsidRDefault="001C477F">
            <w:r>
              <w:t>Religion &amp; Belief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D245CB1" w14:textId="77777777" w:rsidR="001C477F" w:rsidRDefault="001C477F" w:rsidP="00BA2DAB">
            <w:r>
              <w:rPr>
                <w:rStyle w:val="Emphasis"/>
              </w:rPr>
              <w:t>Early Islamic Civilisation</w:t>
            </w:r>
            <w:r>
              <w:t xml:space="preserve">, </w:t>
            </w:r>
            <w:r>
              <w:rPr>
                <w:rStyle w:val="Emphasis"/>
              </w:rPr>
              <w:t>Celebrations and Festivals</w:t>
            </w:r>
            <w:r>
              <w:t xml:space="preserve">, </w:t>
            </w:r>
            <w:r>
              <w:rPr>
                <w:rStyle w:val="Emphasis"/>
              </w:rPr>
              <w:t>Aladdin</w:t>
            </w:r>
            <w:r>
              <w:t xml:space="preserve"> </w:t>
            </w:r>
          </w:p>
        </w:tc>
      </w:tr>
      <w:tr w:rsidR="001C477F" w14:paraId="51542A02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D8109D" w14:textId="77777777" w:rsidR="001C477F" w:rsidRDefault="001C477F">
            <w:r>
              <w:t>Sex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021108" w14:textId="77777777" w:rsidR="001C477F" w:rsidRDefault="001C477F" w:rsidP="00BA2DAB">
            <w:r>
              <w:rPr>
                <w:rStyle w:val="Emphasis"/>
              </w:rPr>
              <w:t>Fantastically Great Women Who Changed the World</w:t>
            </w:r>
            <w:r>
              <w:t xml:space="preserve"> </w:t>
            </w:r>
          </w:p>
        </w:tc>
      </w:tr>
      <w:tr w:rsidR="001C477F" w14:paraId="11C2C9C1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DC8138" w14:textId="77777777" w:rsidR="001C477F" w:rsidRDefault="001C477F">
            <w:r>
              <w:t>Disability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5609CD" w14:textId="77777777" w:rsidR="001C477F" w:rsidRDefault="001C477F" w:rsidP="00BA2DAB">
            <w:r>
              <w:rPr>
                <w:rStyle w:val="Emphasis"/>
              </w:rPr>
              <w:t>We Are All Different</w:t>
            </w:r>
            <w:r>
              <w:t xml:space="preserve">, </w:t>
            </w:r>
            <w:r>
              <w:rPr>
                <w:rStyle w:val="Emphasis"/>
              </w:rPr>
              <w:t>Percy Jackson and the Lightning Thief</w:t>
            </w:r>
            <w:r>
              <w:t xml:space="preserve"> </w:t>
            </w:r>
          </w:p>
        </w:tc>
      </w:tr>
      <w:tr w:rsidR="001C477F" w14:paraId="492D3B76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C2A124" w14:textId="77777777" w:rsidR="001C477F" w:rsidRDefault="001C477F">
            <w:r>
              <w:t>Age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ACCC7A" w14:textId="77777777" w:rsidR="001C477F" w:rsidRDefault="001C477F" w:rsidP="00BA2DAB">
            <w:r>
              <w:t xml:space="preserve">Many texts featuring children's rights and intergenerational relationships, including </w:t>
            </w:r>
            <w:r>
              <w:rPr>
                <w:rStyle w:val="Emphasis"/>
              </w:rPr>
              <w:t>Charlotte's Web</w:t>
            </w:r>
            <w:r>
              <w:t xml:space="preserve">. </w:t>
            </w:r>
          </w:p>
        </w:tc>
      </w:tr>
    </w:tbl>
    <w:p w14:paraId="674F0138" w14:textId="77777777" w:rsidR="001C477F" w:rsidRDefault="001C477F" w:rsidP="001C477F">
      <w:pPr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pict w14:anchorId="04413774">
          <v:rect id="_x0000_i1073" style="width:0;height:1.5pt" o:hralign="center" o:hrstd="t" o:hr="t" fillcolor="#a0a0a0" stroked="f"/>
        </w:pict>
      </w:r>
    </w:p>
    <w:p w14:paraId="5CEEBC00" w14:textId="77777777" w:rsidR="001C477F" w:rsidRDefault="001C477F" w:rsidP="001C477F">
      <w:pPr>
        <w:pStyle w:val="Heading1"/>
        <w:spacing w:line="300" w:lineRule="atLeast"/>
        <w:rPr>
          <w:rFonts w:ascii="Segoe UI" w:hAnsi="Segoe UI" w:cs="Segoe UI"/>
        </w:rPr>
      </w:pPr>
      <w:r>
        <w:rPr>
          <w:rFonts w:ascii="Segoe UI" w:hAnsi="Segoe UI" w:cs="Segoe UI"/>
        </w:rPr>
        <w:lastRenderedPageBreak/>
        <w:t>Mental Health and Wellbeing</w:t>
      </w:r>
    </w:p>
    <w:p w14:paraId="4DAF331A" w14:textId="77777777" w:rsidR="001C477F" w:rsidRDefault="001C477F" w:rsidP="001C477F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This is arguably the strongest safeguarding strand in the reading spine.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5"/>
        <w:gridCol w:w="6675"/>
      </w:tblGrid>
      <w:tr w:rsidR="001C477F" w14:paraId="3C2164B1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54843E3" w14:textId="77777777" w:rsidR="001C477F" w:rsidRDefault="001C47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Safeguarding Theme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0613454" w14:textId="77777777" w:rsidR="001C477F" w:rsidRDefault="001C47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Key Texts</w:t>
            </w:r>
          </w:p>
        </w:tc>
      </w:tr>
      <w:tr w:rsidR="001C477F" w14:paraId="26B84595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209C89" w14:textId="77777777" w:rsidR="001C477F" w:rsidRDefault="001C477F">
            <w:r>
              <w:t>Bereavement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22237D" w14:textId="77777777" w:rsidR="001C477F" w:rsidRDefault="001C477F" w:rsidP="00BA2DAB">
            <w:proofErr w:type="spellStart"/>
            <w:r>
              <w:rPr>
                <w:rStyle w:val="Emphasis"/>
              </w:rPr>
              <w:t>FArTHER</w:t>
            </w:r>
            <w:proofErr w:type="spellEnd"/>
            <w:r>
              <w:t xml:space="preserve">, </w:t>
            </w:r>
            <w:r>
              <w:rPr>
                <w:rStyle w:val="Emphasis"/>
              </w:rPr>
              <w:t>Ocean Meets Sky</w:t>
            </w:r>
            <w:r>
              <w:t xml:space="preserve">, </w:t>
            </w:r>
            <w:r>
              <w:rPr>
                <w:rStyle w:val="Emphasis"/>
              </w:rPr>
              <w:t>How to Live Forever</w:t>
            </w:r>
            <w:r>
              <w:t xml:space="preserve"> </w:t>
            </w:r>
          </w:p>
        </w:tc>
      </w:tr>
      <w:tr w:rsidR="001C477F" w14:paraId="4690D6CE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523070" w14:textId="77777777" w:rsidR="001C477F" w:rsidRDefault="001C477F">
            <w:r>
              <w:t>Trauma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18DADC" w14:textId="77777777" w:rsidR="001C477F" w:rsidRDefault="001C477F" w:rsidP="00BA2DAB">
            <w:r>
              <w:rPr>
                <w:rStyle w:val="Emphasis"/>
              </w:rPr>
              <w:t>When the Sky Falls</w:t>
            </w:r>
            <w:r>
              <w:t xml:space="preserve">, </w:t>
            </w:r>
            <w:r>
              <w:rPr>
                <w:rStyle w:val="Emphasis"/>
              </w:rPr>
              <w:t>Holes</w:t>
            </w:r>
            <w:r>
              <w:t xml:space="preserve"> </w:t>
            </w:r>
          </w:p>
        </w:tc>
      </w:tr>
      <w:tr w:rsidR="001C477F" w14:paraId="04CFACC1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8D6F1C" w14:textId="77777777" w:rsidR="001C477F" w:rsidRDefault="001C477F">
            <w:r>
              <w:t>Resilience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EC4994" w14:textId="77777777" w:rsidR="001C477F" w:rsidRDefault="001C477F" w:rsidP="00BA2DAB">
            <w:r>
              <w:rPr>
                <w:rStyle w:val="Emphasis"/>
              </w:rPr>
              <w:t>When the Sky Falls</w:t>
            </w:r>
            <w:r>
              <w:t xml:space="preserve">, </w:t>
            </w:r>
            <w:r>
              <w:rPr>
                <w:rStyle w:val="Emphasis"/>
              </w:rPr>
              <w:t>Holes</w:t>
            </w:r>
            <w:r>
              <w:t xml:space="preserve">, </w:t>
            </w:r>
            <w:r>
              <w:rPr>
                <w:rStyle w:val="Emphasis"/>
              </w:rPr>
              <w:t>Journey</w:t>
            </w:r>
            <w:r>
              <w:t xml:space="preserve"> </w:t>
            </w:r>
          </w:p>
        </w:tc>
      </w:tr>
      <w:tr w:rsidR="001C477F" w14:paraId="42B7799D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231080" w14:textId="77777777" w:rsidR="001C477F" w:rsidRDefault="001C477F">
            <w:r>
              <w:t>Self-Esteem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23CD4AC" w14:textId="77777777" w:rsidR="001C477F" w:rsidRDefault="001C477F" w:rsidP="00BA2DAB">
            <w:r>
              <w:rPr>
                <w:rStyle w:val="Emphasis"/>
              </w:rPr>
              <w:t>Percy Jackson and the Lightning Thief</w:t>
            </w:r>
            <w:r>
              <w:t xml:space="preserve">, </w:t>
            </w:r>
            <w:r>
              <w:rPr>
                <w:rStyle w:val="Emphasis"/>
              </w:rPr>
              <w:t>Leon and the Place Between</w:t>
            </w:r>
            <w:r>
              <w:t xml:space="preserve"> </w:t>
            </w:r>
          </w:p>
        </w:tc>
      </w:tr>
      <w:tr w:rsidR="001C477F" w14:paraId="18A2B5A6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C15F8B" w14:textId="77777777" w:rsidR="001C477F" w:rsidRDefault="001C477F">
            <w:r>
              <w:t>Belonging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7B135C" w14:textId="77777777" w:rsidR="001C477F" w:rsidRDefault="001C477F" w:rsidP="00BA2DAB">
            <w:r>
              <w:rPr>
                <w:rStyle w:val="Emphasis"/>
              </w:rPr>
              <w:t>The Island</w:t>
            </w:r>
            <w:r>
              <w:t xml:space="preserve">, </w:t>
            </w:r>
            <w:r>
              <w:rPr>
                <w:rStyle w:val="Emphasis"/>
              </w:rPr>
              <w:t>Land of Roar</w:t>
            </w:r>
            <w:r>
              <w:t xml:space="preserve">, </w:t>
            </w:r>
            <w:r>
              <w:rPr>
                <w:rStyle w:val="Emphasis"/>
              </w:rPr>
              <w:t>Leon and the Place Between</w:t>
            </w:r>
            <w:r>
              <w:t xml:space="preserve"> </w:t>
            </w:r>
          </w:p>
        </w:tc>
      </w:tr>
    </w:tbl>
    <w:p w14:paraId="351F5348" w14:textId="77777777" w:rsidR="001C477F" w:rsidRDefault="001C477F" w:rsidP="001C477F">
      <w:pPr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pict w14:anchorId="54F90B72">
          <v:rect id="_x0000_i1074" style="width:0;height:1.5pt" o:hralign="center" o:hrstd="t" o:hr="t" fillcolor="#a0a0a0" stroked="f"/>
        </w:pict>
      </w:r>
    </w:p>
    <w:p w14:paraId="0DCAD0EB" w14:textId="77777777" w:rsidR="001C477F" w:rsidRDefault="001C477F" w:rsidP="001C477F">
      <w:pPr>
        <w:pStyle w:val="Heading1"/>
        <w:spacing w:line="300" w:lineRule="atLeast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If an Ofsted Inspector </w:t>
      </w:r>
      <w:proofErr w:type="gramStart"/>
      <w:r>
        <w:rPr>
          <w:rFonts w:ascii="Segoe UI" w:hAnsi="Segoe UI" w:cs="Segoe UI"/>
        </w:rPr>
        <w:t>Asked</w:t>
      </w:r>
      <w:proofErr w:type="gramEnd"/>
      <w:r>
        <w:rPr>
          <w:rFonts w:ascii="Segoe UI" w:hAnsi="Segoe UI" w:cs="Segoe UI"/>
        </w:rPr>
        <w:t xml:space="preserve"> "Where are the Hard-Hitting Safeguarding Themes?"</w:t>
      </w:r>
      <w:bookmarkStart w:id="0" w:name="_GoBack"/>
      <w:bookmarkEnd w:id="0"/>
    </w:p>
    <w:p w14:paraId="38BD8018" w14:textId="77777777" w:rsidR="001C477F" w:rsidRDefault="001C477F" w:rsidP="001C477F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The strongest texts would be: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6"/>
        <w:gridCol w:w="6004"/>
      </w:tblGrid>
      <w:tr w:rsidR="001C477F" w14:paraId="4D931808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8E7DF73" w14:textId="77777777" w:rsidR="001C477F" w:rsidRDefault="001C47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Theme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2742A99" w14:textId="77777777" w:rsidR="001C477F" w:rsidRDefault="001C47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Best Evidence Text</w:t>
            </w:r>
          </w:p>
        </w:tc>
      </w:tr>
      <w:tr w:rsidR="001C477F" w14:paraId="108DE241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0DCCB1" w14:textId="77777777" w:rsidR="001C477F" w:rsidRDefault="001C477F">
            <w:r>
              <w:t>Neglect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725759" w14:textId="77777777" w:rsidR="001C477F" w:rsidRDefault="001C477F">
            <w:r>
              <w:rPr>
                <w:rStyle w:val="Emphasis"/>
              </w:rPr>
              <w:t>Oliver Twist</w:t>
            </w:r>
          </w:p>
        </w:tc>
      </w:tr>
      <w:tr w:rsidR="001C477F" w14:paraId="5B077BCD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2D80E6" w14:textId="77777777" w:rsidR="001C477F" w:rsidRDefault="001C477F">
            <w:r>
              <w:t>Child Criminal Exploitation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B6D49E" w14:textId="77777777" w:rsidR="001C477F" w:rsidRDefault="001C477F">
            <w:r>
              <w:rPr>
                <w:rStyle w:val="Emphasis"/>
              </w:rPr>
              <w:t>Oliver Twist</w:t>
            </w:r>
          </w:p>
        </w:tc>
      </w:tr>
      <w:tr w:rsidR="001C477F" w14:paraId="79F91205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254F79" w14:textId="77777777" w:rsidR="001C477F" w:rsidRDefault="001C477F">
            <w:r>
              <w:t>Emotional Abuse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766B34B" w14:textId="77777777" w:rsidR="001C477F" w:rsidRDefault="001C477F">
            <w:r>
              <w:rPr>
                <w:rStyle w:val="Emphasis"/>
              </w:rPr>
              <w:t>The Island</w:t>
            </w:r>
          </w:p>
        </w:tc>
      </w:tr>
      <w:tr w:rsidR="001C477F" w14:paraId="18B27142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35387C" w14:textId="77777777" w:rsidR="001C477F" w:rsidRDefault="001C477F">
            <w:r>
              <w:t>Racism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BC4D1D4" w14:textId="77777777" w:rsidR="001C477F" w:rsidRDefault="001C477F">
            <w:r>
              <w:rPr>
                <w:rStyle w:val="Emphasis"/>
              </w:rPr>
              <w:t>Rosa</w:t>
            </w:r>
          </w:p>
        </w:tc>
      </w:tr>
      <w:tr w:rsidR="001C477F" w14:paraId="459AD6E5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AFB025" w14:textId="77777777" w:rsidR="001C477F" w:rsidRDefault="001C477F">
            <w:r>
              <w:t>Discrimination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0533A3" w14:textId="77777777" w:rsidR="001C477F" w:rsidRDefault="001C477F">
            <w:r>
              <w:rPr>
                <w:rStyle w:val="Emphasis"/>
              </w:rPr>
              <w:t>The Island</w:t>
            </w:r>
            <w:r>
              <w:t xml:space="preserve">, </w:t>
            </w:r>
            <w:r>
              <w:rPr>
                <w:rStyle w:val="Emphasis"/>
              </w:rPr>
              <w:t>Rosa</w:t>
            </w:r>
          </w:p>
        </w:tc>
      </w:tr>
      <w:tr w:rsidR="001C477F" w14:paraId="25E529CD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32F17F" w14:textId="77777777" w:rsidR="001C477F" w:rsidRDefault="001C477F">
            <w:r>
              <w:t>Refugees &amp; Migration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677AF7" w14:textId="77777777" w:rsidR="001C477F" w:rsidRDefault="001C477F">
            <w:r>
              <w:rPr>
                <w:rStyle w:val="Emphasis"/>
              </w:rPr>
              <w:t>The Island</w:t>
            </w:r>
          </w:p>
        </w:tc>
      </w:tr>
      <w:tr w:rsidR="001C477F" w14:paraId="303319D7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816FAB" w14:textId="77777777" w:rsidR="001C477F" w:rsidRDefault="001C477F">
            <w:r>
              <w:lastRenderedPageBreak/>
              <w:t>Human Rights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7A5D6EC" w14:textId="77777777" w:rsidR="001C477F" w:rsidRDefault="001C477F">
            <w:r>
              <w:rPr>
                <w:rStyle w:val="Emphasis"/>
              </w:rPr>
              <w:t>Human Rights &amp; Liberty</w:t>
            </w:r>
          </w:p>
        </w:tc>
      </w:tr>
      <w:tr w:rsidR="001C477F" w14:paraId="0DBDEB81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3731B8E" w14:textId="77777777" w:rsidR="001C477F" w:rsidRDefault="001C477F">
            <w:r>
              <w:t>Radicalisation/Prejudice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1F4F73E" w14:textId="77777777" w:rsidR="001C477F" w:rsidRDefault="001C477F">
            <w:r>
              <w:rPr>
                <w:rStyle w:val="Emphasis"/>
              </w:rPr>
              <w:t>The Island</w:t>
            </w:r>
            <w:r>
              <w:t xml:space="preserve">, </w:t>
            </w:r>
            <w:r>
              <w:rPr>
                <w:rStyle w:val="Emphasis"/>
              </w:rPr>
              <w:t>Africa Is Not A Country</w:t>
            </w:r>
          </w:p>
        </w:tc>
      </w:tr>
      <w:tr w:rsidR="001C477F" w14:paraId="7D550143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006F82" w14:textId="77777777" w:rsidR="001C477F" w:rsidRDefault="001C477F">
            <w:r>
              <w:t>Trauma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C2982F" w14:textId="77777777" w:rsidR="001C477F" w:rsidRDefault="001C477F">
            <w:r>
              <w:rPr>
                <w:rStyle w:val="Emphasis"/>
              </w:rPr>
              <w:t>When the Sky Falls</w:t>
            </w:r>
          </w:p>
        </w:tc>
      </w:tr>
      <w:tr w:rsidR="001C477F" w14:paraId="534EE138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1E5E67" w14:textId="77777777" w:rsidR="001C477F" w:rsidRDefault="001C477F">
            <w:r>
              <w:t>Mental Health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5186105" w14:textId="77777777" w:rsidR="001C477F" w:rsidRDefault="001C477F">
            <w:r>
              <w:rPr>
                <w:rStyle w:val="Emphasis"/>
              </w:rPr>
              <w:t>When the Sky Falls</w:t>
            </w:r>
            <w:r>
              <w:t xml:space="preserve">, </w:t>
            </w:r>
            <w:proofErr w:type="spellStart"/>
            <w:r>
              <w:rPr>
                <w:rStyle w:val="Emphasis"/>
              </w:rPr>
              <w:t>FArTHER</w:t>
            </w:r>
            <w:proofErr w:type="spellEnd"/>
          </w:p>
        </w:tc>
      </w:tr>
      <w:tr w:rsidR="001C477F" w14:paraId="2BEAD979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230A79" w14:textId="77777777" w:rsidR="001C477F" w:rsidRDefault="001C477F">
            <w:r>
              <w:t>Equality &amp; Diversity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55715E" w14:textId="77777777" w:rsidR="001C477F" w:rsidRDefault="001C477F">
            <w:r>
              <w:rPr>
                <w:rStyle w:val="Emphasis"/>
              </w:rPr>
              <w:t>Rosa</w:t>
            </w:r>
            <w:r>
              <w:t xml:space="preserve">, </w:t>
            </w:r>
            <w:r>
              <w:rPr>
                <w:rStyle w:val="Emphasis"/>
              </w:rPr>
              <w:t>Africa Is Not A Country</w:t>
            </w:r>
            <w:r>
              <w:t xml:space="preserve">, </w:t>
            </w:r>
            <w:r>
              <w:rPr>
                <w:rStyle w:val="Emphasis"/>
              </w:rPr>
              <w:t>We Are All Different</w:t>
            </w:r>
          </w:p>
        </w:tc>
      </w:tr>
      <w:tr w:rsidR="001C477F" w14:paraId="0CA45482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A5C4E1" w14:textId="77777777" w:rsidR="001C477F" w:rsidRDefault="001C477F">
            <w:r>
              <w:t>Protected Characteristics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7EE858" w14:textId="77777777" w:rsidR="001C477F" w:rsidRDefault="001C477F">
            <w:r>
              <w:rPr>
                <w:rStyle w:val="Emphasis"/>
              </w:rPr>
              <w:t>Fantastically Great Women Who Changed the World</w:t>
            </w:r>
            <w:r>
              <w:t xml:space="preserve">, </w:t>
            </w:r>
            <w:r>
              <w:rPr>
                <w:rStyle w:val="Emphasis"/>
              </w:rPr>
              <w:t>Rosa</w:t>
            </w:r>
            <w:r>
              <w:t xml:space="preserve">, </w:t>
            </w:r>
            <w:r>
              <w:rPr>
                <w:rStyle w:val="Emphasis"/>
              </w:rPr>
              <w:t>Early Islamic Civilisation</w:t>
            </w:r>
          </w:p>
        </w:tc>
      </w:tr>
      <w:tr w:rsidR="001C477F" w14:paraId="0DA4D3F2" w14:textId="77777777" w:rsidTr="001C477F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4ABF38" w14:textId="77777777" w:rsidR="001C477F" w:rsidRDefault="001C477F">
            <w:r>
              <w:t>Grooming/Exploitation Links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967F77" w14:textId="77777777" w:rsidR="001C477F" w:rsidRDefault="001C477F">
            <w:r>
              <w:rPr>
                <w:rStyle w:val="Emphasis"/>
              </w:rPr>
              <w:t>Oliver Twist</w:t>
            </w:r>
          </w:p>
        </w:tc>
      </w:tr>
    </w:tbl>
    <w:p w14:paraId="0763AAFB" w14:textId="77777777" w:rsidR="001C477F" w:rsidRDefault="001C477F"/>
    <w:sectPr w:rsidR="001C47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tter-join Plus 40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13717"/>
    <w:multiLevelType w:val="multilevel"/>
    <w:tmpl w:val="77929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9139B1"/>
    <w:multiLevelType w:val="multilevel"/>
    <w:tmpl w:val="F9247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98324A"/>
    <w:multiLevelType w:val="multilevel"/>
    <w:tmpl w:val="DECA6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EF224B"/>
    <w:multiLevelType w:val="multilevel"/>
    <w:tmpl w:val="C2A26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0A2C71"/>
    <w:multiLevelType w:val="multilevel"/>
    <w:tmpl w:val="3BD0F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634215"/>
    <w:multiLevelType w:val="multilevel"/>
    <w:tmpl w:val="E4F2B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8AE1B1F"/>
    <w:multiLevelType w:val="multilevel"/>
    <w:tmpl w:val="75AE0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B16A91"/>
    <w:multiLevelType w:val="multilevel"/>
    <w:tmpl w:val="EF540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B2B1652"/>
    <w:multiLevelType w:val="multilevel"/>
    <w:tmpl w:val="153E5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B9D3C26"/>
    <w:multiLevelType w:val="multilevel"/>
    <w:tmpl w:val="5E50A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C7C16F1"/>
    <w:multiLevelType w:val="multilevel"/>
    <w:tmpl w:val="999EC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D954504"/>
    <w:multiLevelType w:val="multilevel"/>
    <w:tmpl w:val="E620F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FB13C0F"/>
    <w:multiLevelType w:val="multilevel"/>
    <w:tmpl w:val="841A7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2847CE0"/>
    <w:multiLevelType w:val="multilevel"/>
    <w:tmpl w:val="D99CF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3D059C4"/>
    <w:multiLevelType w:val="multilevel"/>
    <w:tmpl w:val="05724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5324731"/>
    <w:multiLevelType w:val="multilevel"/>
    <w:tmpl w:val="DCF66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D9F09CE"/>
    <w:multiLevelType w:val="multilevel"/>
    <w:tmpl w:val="8C6A6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F844C5A"/>
    <w:multiLevelType w:val="multilevel"/>
    <w:tmpl w:val="9B34A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1667FA1"/>
    <w:multiLevelType w:val="multilevel"/>
    <w:tmpl w:val="32E00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79F3946"/>
    <w:multiLevelType w:val="multilevel"/>
    <w:tmpl w:val="E6829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8743039"/>
    <w:multiLevelType w:val="multilevel"/>
    <w:tmpl w:val="5EDA4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73B0DDF"/>
    <w:multiLevelType w:val="multilevel"/>
    <w:tmpl w:val="A56C9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9B63025"/>
    <w:multiLevelType w:val="multilevel"/>
    <w:tmpl w:val="8E5CD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D244F10"/>
    <w:multiLevelType w:val="multilevel"/>
    <w:tmpl w:val="B456C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D9C4F79"/>
    <w:multiLevelType w:val="multilevel"/>
    <w:tmpl w:val="3E967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F2A6EC1"/>
    <w:multiLevelType w:val="multilevel"/>
    <w:tmpl w:val="6E4E2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16B6189"/>
    <w:multiLevelType w:val="multilevel"/>
    <w:tmpl w:val="3E14D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25A39CF"/>
    <w:multiLevelType w:val="multilevel"/>
    <w:tmpl w:val="D31A3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3276D4B"/>
    <w:multiLevelType w:val="multilevel"/>
    <w:tmpl w:val="2500B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9230B85"/>
    <w:multiLevelType w:val="multilevel"/>
    <w:tmpl w:val="407C3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CEB2160"/>
    <w:multiLevelType w:val="multilevel"/>
    <w:tmpl w:val="1C8EE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F484875"/>
    <w:multiLevelType w:val="multilevel"/>
    <w:tmpl w:val="DC0C4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58214F5"/>
    <w:multiLevelType w:val="multilevel"/>
    <w:tmpl w:val="679E9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5A20064"/>
    <w:multiLevelType w:val="multilevel"/>
    <w:tmpl w:val="37A8A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A1D5A92"/>
    <w:multiLevelType w:val="multilevel"/>
    <w:tmpl w:val="D9ECA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AF06469"/>
    <w:multiLevelType w:val="multilevel"/>
    <w:tmpl w:val="C7C09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F0175E7"/>
    <w:multiLevelType w:val="multilevel"/>
    <w:tmpl w:val="E9609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2047DA3"/>
    <w:multiLevelType w:val="multilevel"/>
    <w:tmpl w:val="57E8C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20522C0"/>
    <w:multiLevelType w:val="multilevel"/>
    <w:tmpl w:val="AF480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6330102"/>
    <w:multiLevelType w:val="multilevel"/>
    <w:tmpl w:val="8E68C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C542357"/>
    <w:multiLevelType w:val="multilevel"/>
    <w:tmpl w:val="E638A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CFC41E6"/>
    <w:multiLevelType w:val="multilevel"/>
    <w:tmpl w:val="BCD6F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FC52F9C"/>
    <w:multiLevelType w:val="multilevel"/>
    <w:tmpl w:val="5EBCB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0844BA6"/>
    <w:multiLevelType w:val="multilevel"/>
    <w:tmpl w:val="E8C8D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0D6028D"/>
    <w:multiLevelType w:val="multilevel"/>
    <w:tmpl w:val="0742E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3710D43"/>
    <w:multiLevelType w:val="multilevel"/>
    <w:tmpl w:val="00809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50B78EF"/>
    <w:multiLevelType w:val="multilevel"/>
    <w:tmpl w:val="7DC8D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5CB50B3"/>
    <w:multiLevelType w:val="multilevel"/>
    <w:tmpl w:val="67582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5F75F19"/>
    <w:multiLevelType w:val="multilevel"/>
    <w:tmpl w:val="07D25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5"/>
  </w:num>
  <w:num w:numId="2">
    <w:abstractNumId w:val="32"/>
  </w:num>
  <w:num w:numId="3">
    <w:abstractNumId w:val="7"/>
  </w:num>
  <w:num w:numId="4">
    <w:abstractNumId w:val="24"/>
  </w:num>
  <w:num w:numId="5">
    <w:abstractNumId w:val="5"/>
  </w:num>
  <w:num w:numId="6">
    <w:abstractNumId w:val="42"/>
  </w:num>
  <w:num w:numId="7">
    <w:abstractNumId w:val="20"/>
  </w:num>
  <w:num w:numId="8">
    <w:abstractNumId w:val="19"/>
  </w:num>
  <w:num w:numId="9">
    <w:abstractNumId w:val="15"/>
  </w:num>
  <w:num w:numId="10">
    <w:abstractNumId w:val="41"/>
  </w:num>
  <w:num w:numId="11">
    <w:abstractNumId w:val="48"/>
  </w:num>
  <w:num w:numId="12">
    <w:abstractNumId w:val="9"/>
  </w:num>
  <w:num w:numId="13">
    <w:abstractNumId w:val="31"/>
  </w:num>
  <w:num w:numId="14">
    <w:abstractNumId w:val="16"/>
  </w:num>
  <w:num w:numId="15">
    <w:abstractNumId w:val="27"/>
  </w:num>
  <w:num w:numId="16">
    <w:abstractNumId w:val="47"/>
  </w:num>
  <w:num w:numId="17">
    <w:abstractNumId w:val="21"/>
  </w:num>
  <w:num w:numId="18">
    <w:abstractNumId w:val="28"/>
  </w:num>
  <w:num w:numId="19">
    <w:abstractNumId w:val="3"/>
  </w:num>
  <w:num w:numId="20">
    <w:abstractNumId w:val="12"/>
  </w:num>
  <w:num w:numId="21">
    <w:abstractNumId w:val="39"/>
  </w:num>
  <w:num w:numId="22">
    <w:abstractNumId w:val="23"/>
  </w:num>
  <w:num w:numId="23">
    <w:abstractNumId w:val="2"/>
  </w:num>
  <w:num w:numId="24">
    <w:abstractNumId w:val="14"/>
  </w:num>
  <w:num w:numId="25">
    <w:abstractNumId w:val="22"/>
  </w:num>
  <w:num w:numId="26">
    <w:abstractNumId w:val="17"/>
  </w:num>
  <w:num w:numId="27">
    <w:abstractNumId w:val="44"/>
  </w:num>
  <w:num w:numId="28">
    <w:abstractNumId w:val="37"/>
  </w:num>
  <w:num w:numId="29">
    <w:abstractNumId w:val="10"/>
  </w:num>
  <w:num w:numId="30">
    <w:abstractNumId w:val="18"/>
  </w:num>
  <w:num w:numId="31">
    <w:abstractNumId w:val="29"/>
  </w:num>
  <w:num w:numId="32">
    <w:abstractNumId w:val="13"/>
  </w:num>
  <w:num w:numId="33">
    <w:abstractNumId w:val="43"/>
  </w:num>
  <w:num w:numId="34">
    <w:abstractNumId w:val="33"/>
  </w:num>
  <w:num w:numId="35">
    <w:abstractNumId w:val="30"/>
  </w:num>
  <w:num w:numId="36">
    <w:abstractNumId w:val="0"/>
  </w:num>
  <w:num w:numId="37">
    <w:abstractNumId w:val="36"/>
  </w:num>
  <w:num w:numId="38">
    <w:abstractNumId w:val="4"/>
  </w:num>
  <w:num w:numId="39">
    <w:abstractNumId w:val="26"/>
  </w:num>
  <w:num w:numId="40">
    <w:abstractNumId w:val="34"/>
  </w:num>
  <w:num w:numId="41">
    <w:abstractNumId w:val="6"/>
  </w:num>
  <w:num w:numId="42">
    <w:abstractNumId w:val="46"/>
  </w:num>
  <w:num w:numId="43">
    <w:abstractNumId w:val="1"/>
  </w:num>
  <w:num w:numId="44">
    <w:abstractNumId w:val="40"/>
  </w:num>
  <w:num w:numId="45">
    <w:abstractNumId w:val="11"/>
  </w:num>
  <w:num w:numId="46">
    <w:abstractNumId w:val="38"/>
  </w:num>
  <w:num w:numId="47">
    <w:abstractNumId w:val="35"/>
  </w:num>
  <w:num w:numId="48">
    <w:abstractNumId w:val="25"/>
  </w:num>
  <w:num w:numId="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7F"/>
    <w:rsid w:val="0005797C"/>
    <w:rsid w:val="001C477F"/>
    <w:rsid w:val="00BA2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E02EC"/>
  <w15:chartTrackingRefBased/>
  <w15:docId w15:val="{BB3F899F-E49B-43BE-9F12-241E7AB06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etter-join Plus 40" w:eastAsiaTheme="minorHAnsi" w:hAnsi="Letter-join Plus 40" w:cstheme="minorBidi"/>
        <w:sz w:val="28"/>
        <w:szCs w:val="22"/>
        <w:lang w:val="en-GB" w:eastAsia="en-US" w:bidi="ar-SA"/>
        <w14:cntxtAlts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C47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  <w14:cntxtAlts w14:val="0"/>
    </w:rPr>
  </w:style>
  <w:style w:type="paragraph" w:styleId="Heading2">
    <w:name w:val="heading 2"/>
    <w:basedOn w:val="Normal"/>
    <w:link w:val="Heading2Char"/>
    <w:uiPriority w:val="9"/>
    <w:qFormat/>
    <w:rsid w:val="001C477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  <w14:cntxtAlts w14:val="0"/>
    </w:rPr>
  </w:style>
  <w:style w:type="paragraph" w:styleId="Heading3">
    <w:name w:val="heading 3"/>
    <w:basedOn w:val="Normal"/>
    <w:link w:val="Heading3Char"/>
    <w:uiPriority w:val="9"/>
    <w:qFormat/>
    <w:rsid w:val="001C477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477F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  <w14:cntxtAlts w14:val="0"/>
    </w:rPr>
  </w:style>
  <w:style w:type="character" w:customStyle="1" w:styleId="Heading2Char">
    <w:name w:val="Heading 2 Char"/>
    <w:basedOn w:val="DefaultParagraphFont"/>
    <w:link w:val="Heading2"/>
    <w:uiPriority w:val="9"/>
    <w:rsid w:val="001C477F"/>
    <w:rPr>
      <w:rFonts w:ascii="Times New Roman" w:eastAsia="Times New Roman" w:hAnsi="Times New Roman" w:cs="Times New Roman"/>
      <w:b/>
      <w:bCs/>
      <w:sz w:val="36"/>
      <w:szCs w:val="36"/>
      <w:lang w:eastAsia="en-GB"/>
      <w14:cntxtAlts w14:val="0"/>
    </w:rPr>
  </w:style>
  <w:style w:type="character" w:customStyle="1" w:styleId="Heading3Char">
    <w:name w:val="Heading 3 Char"/>
    <w:basedOn w:val="DefaultParagraphFont"/>
    <w:link w:val="Heading3"/>
    <w:uiPriority w:val="9"/>
    <w:rsid w:val="001C477F"/>
    <w:rPr>
      <w:rFonts w:ascii="Times New Roman" w:eastAsia="Times New Roman" w:hAnsi="Times New Roman" w:cs="Times New Roman"/>
      <w:b/>
      <w:bCs/>
      <w:sz w:val="27"/>
      <w:szCs w:val="27"/>
      <w:lang w:eastAsia="en-GB"/>
      <w14:cntxtAlts w14:val="0"/>
    </w:rPr>
  </w:style>
  <w:style w:type="character" w:styleId="Hyperlink">
    <w:name w:val="Hyperlink"/>
    <w:basedOn w:val="DefaultParagraphFont"/>
    <w:uiPriority w:val="99"/>
    <w:semiHidden/>
    <w:unhideWhenUsed/>
    <w:rsid w:val="001C477F"/>
    <w:rPr>
      <w:strike w:val="0"/>
      <w:dstrike w:val="0"/>
      <w:color w:val="464FEB"/>
      <w:u w:val="none"/>
      <w:effect w:val="none"/>
    </w:rPr>
  </w:style>
  <w:style w:type="character" w:styleId="Emphasis">
    <w:name w:val="Emphasis"/>
    <w:basedOn w:val="DefaultParagraphFont"/>
    <w:uiPriority w:val="20"/>
    <w:qFormat/>
    <w:rsid w:val="001C477F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C47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  <w14:cntxtAlts w14:val="0"/>
    </w:rPr>
  </w:style>
  <w:style w:type="table" w:styleId="TableGrid">
    <w:name w:val="Table Grid"/>
    <w:basedOn w:val="TableNormal"/>
    <w:uiPriority w:val="39"/>
    <w:rsid w:val="001C4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1C47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01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6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9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15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45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039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28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95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03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49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377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35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259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16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750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8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624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23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43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55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dacademytrust-my.sharepoint.com/personal/jdeacon_uplandsacademy_co_uk/_layouts/15/Doc.aspx?sourcedoc=%7B3AD74444-3254-42ED-9A91-D19D9F1F8E7C%7D&amp;file=Reading%20Core%20Text%20v1%20(2).docx&amp;action=default&amp;mobileredirect=true" TargetMode="External"/><Relationship Id="rId13" Type="http://schemas.openxmlformats.org/officeDocument/2006/relationships/hyperlink" Target="https://leadacademytrust-my.sharepoint.com/personal/jdeacon_uplandsacademy_co_uk/_layouts/15/Doc.aspx?sourcedoc=%7B3AD74444-3254-42ED-9A91-D19D9F1F8E7C%7D&amp;file=Reading%20Core%20Text%20v1%20(2).docx&amp;action=default&amp;mobileredirect=true" TargetMode="External"/><Relationship Id="rId18" Type="http://schemas.openxmlformats.org/officeDocument/2006/relationships/hyperlink" Target="https://leadacademytrust-my.sharepoint.com/personal/jdeacon_uplandsacademy_co_uk/_layouts/15/Doc.aspx?sourcedoc=%7B3AD74444-3254-42ED-9A91-D19D9F1F8E7C%7D&amp;file=Reading%20Core%20Text%20v1%20(2).docx&amp;action=default&amp;mobileredirect=true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leadacademytrust-my.sharepoint.com/personal/jdeacon_uplandsacademy_co_uk/_layouts/15/Doc.aspx?sourcedoc=%7B3AD74444-3254-42ED-9A91-D19D9F1F8E7C%7D&amp;file=Reading%20Core%20Text%20v1%20(2).docx&amp;action=default&amp;mobileredirect=true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leadacademytrust-my.sharepoint.com/personal/jdeacon_uplandsacademy_co_uk/_layouts/15/Doc.aspx?sourcedoc=%7B3AD74444-3254-42ED-9A91-D19D9F1F8E7C%7D&amp;file=Reading%20Core%20Text%20v1%20(2).docx&amp;action=default&amp;mobileredirect=true" TargetMode="External"/><Relationship Id="rId17" Type="http://schemas.openxmlformats.org/officeDocument/2006/relationships/hyperlink" Target="https://leadacademytrust-my.sharepoint.com/personal/jdeacon_uplandsacademy_co_uk/_layouts/15/Doc.aspx?sourcedoc=%7B3AD74444-3254-42ED-9A91-D19D9F1F8E7C%7D&amp;file=Reading%20Core%20Text%20v1%20(2).docx&amp;action=default&amp;mobileredirect=tru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leadacademytrust-my.sharepoint.com/personal/jdeacon_uplandsacademy_co_uk/_layouts/15/Doc.aspx?sourcedoc=%7B3AD74444-3254-42ED-9A91-D19D9F1F8E7C%7D&amp;file=Reading%20Core%20Text%20v1%20(2).docx&amp;action=default&amp;mobileredirect=true" TargetMode="External"/><Relationship Id="rId20" Type="http://schemas.openxmlformats.org/officeDocument/2006/relationships/hyperlink" Target="https://leadacademytrust-my.sharepoint.com/personal/jdeacon_uplandsacademy_co_uk/_layouts/15/Doc.aspx?sourcedoc=%7B3AD74444-3254-42ED-9A91-D19D9F1F8E7C%7D&amp;file=Reading%20Core%20Text%20v1%20(2).docx&amp;action=default&amp;mobileredirect=true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leadacademytrust-my.sharepoint.com/personal/jdeacon_uplandsacademy_co_uk/_layouts/15/Doc.aspx?sourcedoc=%7B3AD74444-3254-42ED-9A91-D19D9F1F8E7C%7D&amp;file=Reading%20Core%20Text%20v1%20(2).docx&amp;action=default&amp;mobileredirect=true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leadacademytrust-my.sharepoint.com/personal/jdeacon_uplandsacademy_co_uk/_layouts/15/Doc.aspx?sourcedoc=%7B3AD74444-3254-42ED-9A91-D19D9F1F8E7C%7D&amp;file=Reading%20Core%20Text%20v1%20(2).docx&amp;action=default&amp;mobileredirect=true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eadacademytrust-my.sharepoint.com/personal/jdeacon_uplandsacademy_co_uk/_layouts/15/Doc.aspx?sourcedoc=%7B3AD74444-3254-42ED-9A91-D19D9F1F8E7C%7D&amp;file=Reading%20Core%20Text%20v1%20(2).docx&amp;action=default&amp;mobileredirect=true" TargetMode="External"/><Relationship Id="rId19" Type="http://schemas.openxmlformats.org/officeDocument/2006/relationships/hyperlink" Target="https://leadacademytrust-my.sharepoint.com/personal/jdeacon_uplandsacademy_co_uk/_layouts/15/Doc.aspx?sourcedoc=%7B3AD74444-3254-42ED-9A91-D19D9F1F8E7C%7D&amp;file=Reading%20Core%20Text%20v1%20(2).docx&amp;action=default&amp;mobileredirect=true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leadacademytrust-my.sharepoint.com/personal/jdeacon_uplandsacademy_co_uk/_layouts/15/Doc.aspx?sourcedoc=%7B3AD74444-3254-42ED-9A91-D19D9F1F8E7C%7D&amp;file=Reading%20Core%20Text%20v1%20(2).docx&amp;action=default&amp;mobileredirect=true" TargetMode="External"/><Relationship Id="rId14" Type="http://schemas.openxmlformats.org/officeDocument/2006/relationships/hyperlink" Target="https://leadacademytrust-my.sharepoint.com/personal/jdeacon_uplandsacademy_co_uk/_layouts/15/Doc.aspx?sourcedoc=%7B3AD74444-3254-42ED-9A91-D19D9F1F8E7C%7D&amp;file=Reading%20Core%20Text%20v1%20(2).docx&amp;action=default&amp;mobileredirect=true" TargetMode="External"/><Relationship Id="rId22" Type="http://schemas.openxmlformats.org/officeDocument/2006/relationships/hyperlink" Target="https://leadacademytrust-my.sharepoint.com/personal/jdeacon_uplandsacademy_co_uk/_layouts/15/Doc.aspx?sourcedoc=%7B3AD74444-3254-42ED-9A91-D19D9F1F8E7C%7D&amp;file=Reading%20Core%20Text%20v1%20(2).docx&amp;action=default&amp;mobileredirect=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BCAC08721C66408F8F8A4BEE683EC6" ma:contentTypeVersion="17" ma:contentTypeDescription="Create a new document." ma:contentTypeScope="" ma:versionID="fd315e4ee26c9ec14271b9199d92c62f">
  <xsd:schema xmlns:xsd="http://www.w3.org/2001/XMLSchema" xmlns:xs="http://www.w3.org/2001/XMLSchema" xmlns:p="http://schemas.microsoft.com/office/2006/metadata/properties" xmlns:ns3="074c40e1-d5a3-421e-94c1-1767b0c4d6c4" xmlns:ns4="84af1814-eb70-458f-92ad-d6c60b9be5a5" targetNamespace="http://schemas.microsoft.com/office/2006/metadata/properties" ma:root="true" ma:fieldsID="5dedc913c58d0ff89e5c988b4e29aa4a" ns3:_="" ns4:_="">
    <xsd:import namespace="074c40e1-d5a3-421e-94c1-1767b0c4d6c4"/>
    <xsd:import namespace="84af1814-eb70-458f-92ad-d6c60b9be5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4c40e1-d5a3-421e-94c1-1767b0c4d6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af1814-eb70-458f-92ad-d6c60b9be5a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74c40e1-d5a3-421e-94c1-1767b0c4d6c4" xsi:nil="true"/>
  </documentManagement>
</p:properties>
</file>

<file path=customXml/itemProps1.xml><?xml version="1.0" encoding="utf-8"?>
<ds:datastoreItem xmlns:ds="http://schemas.openxmlformats.org/officeDocument/2006/customXml" ds:itemID="{60491447-D06A-4BCF-B650-B281176C52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4c40e1-d5a3-421e-94c1-1767b0c4d6c4"/>
    <ds:schemaRef ds:uri="84af1814-eb70-458f-92ad-d6c60b9be5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8039BB-A81D-4B3F-A73A-D89AA785DD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10B6C9-ABBA-447A-99E2-E776FA430271}">
  <ds:schemaRefs>
    <ds:schemaRef ds:uri="074c40e1-d5a3-421e-94c1-1767b0c4d6c4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84af1814-eb70-458f-92ad-d6c60b9be5a5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20</Pages>
  <Words>3220</Words>
  <Characters>18356</Characters>
  <Application>Microsoft Office Word</Application>
  <DocSecurity>0</DocSecurity>
  <Lines>152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L.E.A.D. IT Services</Company>
  <LinksUpToDate>false</LinksUpToDate>
  <CharactersWithSpaces>21533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Deacon</dc:creator>
  <cp:keywords/>
  <dc:description/>
  <cp:lastModifiedBy>John Deacon</cp:lastModifiedBy>
  <cp:revision>1</cp:revision>
  <dcterms:created xsi:type="dcterms:W3CDTF">2026-10-19T11:01:00Z</dcterms:created>
  <dcterms:modified xsi:type="dcterms:W3CDTF">2026-10-19T11:16:00Z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0x01010016BCAC08721C66408F8F8A4BEE683EC6</vt:lpwstr>
  </property>
</Properties>
</file>